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11" w:rsidRPr="00D03543" w:rsidRDefault="008B7D11" w:rsidP="00D03543">
      <w:pPr>
        <w:ind w:firstLine="708"/>
        <w:jc w:val="center"/>
        <w:rPr>
          <w:rFonts w:ascii="Times New Roman" w:hAnsi="Times New Roman" w:cs="Times New Roman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03543">
        <w:rPr>
          <w:rFonts w:ascii="Times New Roman" w:hAnsi="Times New Roman" w:cs="Times New Roman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Браслетик «СветЛ» (Разум) для Ксюшки.</w:t>
      </w:r>
    </w:p>
    <w:p w:rsidR="008B7D11" w:rsidRPr="00074915" w:rsidRDefault="008B7D11" w:rsidP="00D0354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0A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86D954E" wp14:editId="4F05D0F0">
            <wp:extent cx="2194560" cy="1645920"/>
            <wp:effectExtent l="0" t="0" r="0" b="0"/>
            <wp:docPr id="12" name="Рисунок 12" descr="C:\Users\HP HP\Downloads\Женский Разум, Вид №2_files\mediu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 HP\Downloads\Женский Разум, Вид №2_files\medium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11" w:rsidRPr="00CD7D56" w:rsidRDefault="008B7D11" w:rsidP="00D035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Ксюшка получила свой подарок 21 января. Я не стала дожидаться её Дня Рожденья, решила вручить на 10 дней раньше. Ксюшка – это моя племянница. Недавно ей исполнилось 10. Могла ли она подумать, что свалится на её голову такое счастье? Конечно, нет. Могла ли я предполагать, что когда-то смогу сделать ей столь дорогой и уникальный презент? До последнего в мою голову тоже не приходило. Финансовое положение наше с большим трудом можно назвать финансовым. Не все Дни Рожденья бывают с подарками. Тут, действительно, </w:t>
      </w:r>
      <w:r w:rsidRPr="00CD7D56">
        <w:rPr>
          <w:rFonts w:ascii="Times New Roman" w:hAnsi="Times New Roman" w:cs="Times New Roman"/>
          <w:b/>
          <w:sz w:val="24"/>
          <w:szCs w:val="24"/>
        </w:rPr>
        <w:t>нужна была воля ПРОВИДЕНИЯ. И ОНО свою волю явило</w:t>
      </w:r>
      <w:r w:rsidR="00A04192">
        <w:rPr>
          <w:rFonts w:ascii="Times New Roman" w:hAnsi="Times New Roman" w:cs="Times New Roman"/>
          <w:b/>
          <w:sz w:val="24"/>
          <w:szCs w:val="24"/>
        </w:rPr>
        <w:t>…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 месяцев в моей голове была пустота. Как говорится, Муза – капризная барышня, приходит, когда захочет. Вот и осенью, и в начале зимы она где-то гуляла, обходя меня стороной. Я сильно не горевала, знала, когда нагрянет, постучит ногой в дверь, услышу. И постучала. Прямо перед Новым Годом. Открылся как будто поток, две статьи за несколько дней были для меня неожиданностью. Обычно на написание одной у меня уходила минимум неделя. Если сами пишете, знаете, сколько психической энергии затрачивается на написание текста или вообще сотворение чего-либо нового. Кажется, Маяковский сравнивал творческий процесс с переработкой тонн руды и добычей алмазов…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у меня получилось перед Новым Годом «родить» сразу два текста – несомненно, заслуга моего «СветЛа». Предыдущие месяцы пустоты в голове говорили мне о течении восстановительного процесса под воздействием Генератора. Был ещё один нюанс, с которым уже многие сталкивались: при попытке донести до людей Новые Зна</w:t>
      </w:r>
      <w:r w:rsidR="00D40C5B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встречаешь отпор со всеми вытекающими отсюда последствиями, иногда это серьёзно «подкашивает». Чтобы знания всё-таки распространялись, а технологии помогали людям жить, я придумала для себя одну «волшебную» программку. Уже писала как-то о ней. Когда работаю со своей защитной оболочкой, как учил Николай Викторович,  закладываю в неё мысли следующего содержания: «Люди, которым я могу помочь, сами выходят на меня», «У меня появляются возможности помочь другим» и т.д. Потом, </w:t>
      </w:r>
      <w:r w:rsidRPr="00226E34">
        <w:rPr>
          <w:rFonts w:ascii="Times New Roman" w:hAnsi="Times New Roman" w:cs="Times New Roman"/>
          <w:b/>
          <w:sz w:val="24"/>
          <w:szCs w:val="24"/>
        </w:rPr>
        <w:t>главное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26E34">
        <w:rPr>
          <w:rFonts w:ascii="Times New Roman" w:hAnsi="Times New Roman" w:cs="Times New Roman"/>
          <w:b/>
          <w:sz w:val="24"/>
          <w:szCs w:val="24"/>
        </w:rPr>
        <w:t>успеть не пропустить,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E34">
        <w:rPr>
          <w:rFonts w:ascii="Times New Roman" w:hAnsi="Times New Roman" w:cs="Times New Roman"/>
          <w:b/>
          <w:sz w:val="24"/>
          <w:szCs w:val="24"/>
        </w:rPr>
        <w:t>когда такой человек или возможность появляется в жизни, суметь увидеть</w:t>
      </w:r>
      <w:r>
        <w:rPr>
          <w:rFonts w:ascii="Times New Roman" w:hAnsi="Times New Roman" w:cs="Times New Roman"/>
          <w:sz w:val="24"/>
          <w:szCs w:val="24"/>
        </w:rPr>
        <w:t xml:space="preserve">. Иногда это бывает в виде спонтанного разговора в общественном месте на определённые темы, из которых уже проще вырулить на фамилию Левашов и Новые Технологии. Как любят говорить психологи: </w:t>
      </w:r>
      <w:r w:rsidRPr="00226E34">
        <w:rPr>
          <w:rFonts w:ascii="Times New Roman" w:hAnsi="Times New Roman" w:cs="Times New Roman"/>
          <w:b/>
          <w:color w:val="FF0000"/>
          <w:sz w:val="24"/>
          <w:szCs w:val="24"/>
        </w:rPr>
        <w:t>«Успешный человек – это тот, который умеет вовремя заметить и использовать возможности».</w:t>
      </w:r>
      <w:r w:rsidRPr="00A00D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Одной из таких возможностей и стал для меня конкурс, проводимый </w:t>
      </w:r>
      <w:hyperlink r:id="rId9" w:history="1">
        <w:r w:rsidR="00D03543" w:rsidRPr="00EC3F89">
          <w:rPr>
            <w:rStyle w:val="a3"/>
            <w:rFonts w:ascii="Times New Roman" w:hAnsi="Times New Roman" w:cs="Times New Roman"/>
            <w:sz w:val="24"/>
            <w:szCs w:val="24"/>
          </w:rPr>
          <w:t>Клубом Добрых Дел «Дариня»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посвящённый Светлане Левашовой и её книге «Откровение», моё в нём участие со статьей «Мечты сбываются», написанной за последние полтора дня конкурса. «Вынашивала» я её содержимое полгода, и когда оно </w:t>
      </w:r>
      <w:r w:rsidR="00D40C5B">
        <w:rPr>
          <w:rFonts w:ascii="Times New Roman" w:hAnsi="Times New Roman" w:cs="Times New Roman"/>
          <w:sz w:val="24"/>
          <w:szCs w:val="24"/>
        </w:rPr>
        <w:t>пожелает явить себя миру</w:t>
      </w:r>
      <w:r>
        <w:rPr>
          <w:rFonts w:ascii="Times New Roman" w:hAnsi="Times New Roman" w:cs="Times New Roman"/>
          <w:sz w:val="24"/>
          <w:szCs w:val="24"/>
        </w:rPr>
        <w:t xml:space="preserve">, заранее не предполагала. </w:t>
      </w:r>
      <w:r>
        <w:rPr>
          <w:rFonts w:ascii="Times New Roman" w:hAnsi="Times New Roman" w:cs="Times New Roman"/>
          <w:sz w:val="24"/>
          <w:szCs w:val="24"/>
        </w:rPr>
        <w:lastRenderedPageBreak/>
        <w:t>Потоком вынесло. (Через пару дней только заметила, когда она была уже опубликована, что в одном месте, в конце, пропущено несколько предложений и получилось не совсем корректное изложение ситуации, но теперь уже ничего не поделаешь). Потом было голосование, в результате которого моя статья набрала наибольшее количество голосов. В качестве приза серебряный браслет «СветЛ»  был подарен мне.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Волнение я испытала не меньшее, чем было, когда я впервые встретилась со своим «СветЛиком». Встал вопрос: «Кому подарить?» На самом деле вокруг меня очень много людей, которым я бы пожелала стать пользователями такого уникального прибора. Но вся беда в том, что человек должен понимать, с чем он имеет дело и насколько это действительно уникально. Изучить хотя бы немного, кто и для чего его создал. Понять, что это не игрушка, не украшение, не волшебная палочка, которая будет просто исполнять прихоти капризного владельца. Это прибор, новейшая технология, к нему есть инструкция, хотя бы её нужно изучить.  Уже сталкивалась с печальным случаем приобретения браслета «СветЛ» «за компанию» и претензиями в стиле «да как браслет может помочь?». Я считаю, если уж ты хочешь получить результат от технологии, то возьми на себя ответственность перед приобретением хотя бы изучить, с чем придётся иметь дело, чтобы потом не искать виноватых. 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перебрав все варианты в голове, я остановила свой взгляд на ребёнке. Надо отметить, я раньше никогда не соглашалась быть крёстной, потому как сама не знала, в том ли направлении я двигаюсь. Всегда возникало море вопросов к христианству, и как я могла за кого-то поручиться, если у самой были большие сомнения?.. Тут же я поняла, что время пришло. Раз так сложилась ситуация, как бы сама собой, значит </w:t>
      </w:r>
      <w:r w:rsidRPr="005A2CD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НАДО БРАТЬ НА СЕБЯ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A2CD7">
        <w:rPr>
          <w:rFonts w:ascii="Times New Roman" w:hAnsi="Times New Roman" w:cs="Times New Roman"/>
          <w:b/>
          <w:color w:val="FF0000"/>
          <w:sz w:val="24"/>
          <w:szCs w:val="24"/>
        </w:rPr>
        <w:t>становиться ПРОВОДНИКОМ</w:t>
      </w:r>
      <w:r w:rsidRPr="005A2C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одного </w:t>
      </w:r>
      <w:r w:rsidRPr="005A2CD7">
        <w:rPr>
          <w:rFonts w:ascii="Times New Roman" w:hAnsi="Times New Roman" w:cs="Times New Roman"/>
          <w:color w:val="FF0000"/>
          <w:sz w:val="24"/>
          <w:szCs w:val="24"/>
        </w:rPr>
        <w:t>человечка</w:t>
      </w:r>
      <w:r>
        <w:rPr>
          <w:rFonts w:ascii="Times New Roman" w:hAnsi="Times New Roman" w:cs="Times New Roman"/>
          <w:sz w:val="24"/>
          <w:szCs w:val="24"/>
        </w:rPr>
        <w:t xml:space="preserve">, но уже </w:t>
      </w:r>
      <w:r w:rsidRPr="005A2CD7">
        <w:rPr>
          <w:rFonts w:ascii="Times New Roman" w:hAnsi="Times New Roman" w:cs="Times New Roman"/>
          <w:color w:val="FF0000"/>
          <w:sz w:val="24"/>
          <w:szCs w:val="24"/>
        </w:rPr>
        <w:t>в Новую Систему</w:t>
      </w:r>
      <w:r>
        <w:rPr>
          <w:rFonts w:ascii="Times New Roman" w:hAnsi="Times New Roman" w:cs="Times New Roman"/>
          <w:sz w:val="24"/>
          <w:szCs w:val="24"/>
        </w:rPr>
        <w:t xml:space="preserve">. Тем более, что ответы на все возникающие вопросы здесь я всегда нахожу. </w:t>
      </w:r>
      <w:r w:rsidRPr="005A2CD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Настало время СЛУЖЕНИЯ</w:t>
      </w:r>
      <w:r>
        <w:rPr>
          <w:rFonts w:ascii="Times New Roman" w:hAnsi="Times New Roman" w:cs="Times New Roman"/>
          <w:sz w:val="24"/>
          <w:szCs w:val="24"/>
        </w:rPr>
        <w:t xml:space="preserve">. Максимально, чем можешь помочь, помоги другому, если он этого достоин. 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Началась моя подготовка к тому, как рассказать? 10 лет, это уже не 3 года, ребёнок должен хоть немного понимать, с чем имеет дело. Но это ещё и не взрослый, </w:t>
      </w:r>
      <w:r w:rsidRPr="00F000B4">
        <w:rPr>
          <w:rFonts w:ascii="Times New Roman" w:hAnsi="Times New Roman" w:cs="Times New Roman"/>
          <w:b/>
          <w:sz w:val="24"/>
          <w:szCs w:val="24"/>
        </w:rPr>
        <w:t xml:space="preserve">подачу материала нужно как-то адаптировать. </w:t>
      </w:r>
      <w:r>
        <w:rPr>
          <w:rFonts w:ascii="Times New Roman" w:hAnsi="Times New Roman" w:cs="Times New Roman"/>
          <w:sz w:val="24"/>
          <w:szCs w:val="24"/>
        </w:rPr>
        <w:t xml:space="preserve">Задала я себе задачу и попросила своего «СветЛика» помочь найти мне правильный подход. И, кажется, у меня это получилось. </w:t>
      </w:r>
    </w:p>
    <w:p w:rsidR="008B7D11" w:rsidRPr="00AA4E1C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E1C">
        <w:rPr>
          <w:rFonts w:ascii="Times New Roman" w:hAnsi="Times New Roman" w:cs="Times New Roman"/>
          <w:b/>
          <w:sz w:val="24"/>
          <w:szCs w:val="24"/>
        </w:rPr>
        <w:t>Первое</w:t>
      </w:r>
      <w:r w:rsidRPr="00AA4E1C">
        <w:rPr>
          <w:rFonts w:ascii="Times New Roman" w:hAnsi="Times New Roman" w:cs="Times New Roman"/>
          <w:sz w:val="24"/>
          <w:szCs w:val="24"/>
        </w:rPr>
        <w:t>, что я сделала (про браслет в начале ни слова, он лежал и жда</w:t>
      </w:r>
      <w:r>
        <w:rPr>
          <w:rFonts w:ascii="Times New Roman" w:hAnsi="Times New Roman" w:cs="Times New Roman"/>
          <w:sz w:val="24"/>
          <w:szCs w:val="24"/>
        </w:rPr>
        <w:t>л), показала вот такую картинку:</w:t>
      </w:r>
    </w:p>
    <w:p w:rsidR="008B7D11" w:rsidRDefault="008B7D11" w:rsidP="00D03543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022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03420" wp14:editId="325C802D">
            <wp:extent cx="3427012" cy="2571443"/>
            <wp:effectExtent l="0" t="0" r="2540" b="635"/>
            <wp:docPr id="5" name="Рисунок 5" descr="C:\Users\HP HP\Documents\Здесь фотки\Ксюшка\DSC0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HP\Documents\Здесь фотки\Ксюшка\DSC00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649" cy="257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(Сидеть нужно на расстоянии 1м – 2 м напротив круга, чтоб глаза находились на уровне с кругом. 10-15 минут, 1 раз в день, не более. Всего 7 цветов. Про </w:t>
      </w:r>
      <w:r w:rsidR="00D035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цветотерапию</w:t>
      </w:r>
      <w:r w:rsidR="00D035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можно прочитать в интернете, ну, хотя бы</w:t>
      </w:r>
      <w:r w:rsidR="00D035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здесь </w:t>
      </w:r>
      <w:hyperlink r:id="rId11" w:history="1">
        <w:r w:rsidRPr="00D03543">
          <w:rPr>
            <w:rStyle w:val="a3"/>
            <w:rFonts w:ascii="Times New Roman" w:hAnsi="Times New Roman" w:cs="Times New Roman"/>
            <w:sz w:val="24"/>
            <w:szCs w:val="24"/>
          </w:rPr>
          <w:t>http://biopole.info/zvetoterapy.htm</w:t>
        </w:r>
      </w:hyperlink>
      <w:r>
        <w:rPr>
          <w:rFonts w:ascii="Times New Roman" w:hAnsi="Times New Roman" w:cs="Times New Roman"/>
          <w:sz w:val="24"/>
          <w:szCs w:val="24"/>
        </w:rPr>
        <w:t>, и самим сделать себе тренажёр).</w:t>
      </w:r>
      <w:r w:rsidRPr="00227C9D">
        <w:rPr>
          <w:rFonts w:ascii="Times New Roman" w:hAnsi="Times New Roman" w:cs="Times New Roman"/>
          <w:sz w:val="24"/>
          <w:szCs w:val="24"/>
        </w:rPr>
        <w:t xml:space="preserve"> </w:t>
      </w:r>
      <w:r w:rsidRPr="00F000B4">
        <w:rPr>
          <w:rFonts w:ascii="Times New Roman" w:hAnsi="Times New Roman" w:cs="Times New Roman"/>
          <w:b/>
          <w:sz w:val="24"/>
          <w:szCs w:val="24"/>
        </w:rPr>
        <w:t>На первый взгляд – ничего особенного</w:t>
      </w:r>
      <w:r>
        <w:rPr>
          <w:rFonts w:ascii="Times New Roman" w:hAnsi="Times New Roman" w:cs="Times New Roman"/>
          <w:sz w:val="24"/>
          <w:szCs w:val="24"/>
        </w:rPr>
        <w:t>. Цветной круг на белом поле. Но… если смотреть в центр его, не моргая, то появляются разные эффекты (так можно научиться видеть ауру постепенно вокруг других предметов, мозг тренируется посредством этого круга). Когда я училась всё это видеть (это было давно), у меня ушло какое-то время на то, чтоб сначала не моргать, а потом уже видеть все «спецэфекты». У Ксюшки, на моё удивление, на всё про всё ушло около минуты.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Это что, как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? – радостно и удивлённо спросила она.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Нет, это работа твоего мозга! – не менее радостно и удивлённо ответила я. – Думаешь мы глазами видим? Нет - мозгом. Если закрыть глаза после непродолжительного всматривания в любой предмет, то в темноте закрытых глаз останется послеобраз. Рассказывай, что видишь с открытыми? (Мне было всё же удивительно, что она, не всматриваясь в круг долго, почти с ходу увидела второй, да ещё в цвете. Я же её не предупреждала заранее о цветовом эффекте).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Другой кружок синего цвета. (Попробуйте сами посмотреть на оранжевое на белом фоне, а потом как бы потянуть взгляд чуть вверх или в бок, как бы растягивая взглядом предмет, вы увидите световой образ голубоватого или синего цвета).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 вот сюда посмотри, здесь какой?</w:t>
      </w:r>
    </w:p>
    <w:p w:rsidR="008B7D11" w:rsidRPr="00A00948" w:rsidRDefault="008B7D11" w:rsidP="00D03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B86A0" wp14:editId="0EC89201">
            <wp:extent cx="5184000" cy="3889785"/>
            <wp:effectExtent l="0" t="0" r="0" b="0"/>
            <wp:docPr id="6" name="Рисунок 6" descr="C:\Users\HP HP\Documents\Здесь фотки\Ксюшка\DSC0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HP\Documents\Здесь фотки\Ксюшка\DSC004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8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здесь – оранжевый, - сказала она через пару секунд.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Теперь давай сменим объект. Посмотри на пламя. – Я поставила перед ней зажжённую свечу. Она это делала впервые. Белого фона за свечой не было.   </w:t>
      </w:r>
      <w:r w:rsidRPr="00F000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5D6BA" wp14:editId="725B7768">
            <wp:extent cx="2700000" cy="1935670"/>
            <wp:effectExtent l="0" t="0" r="5715" b="7620"/>
            <wp:docPr id="1" name="Рисунок 1" descr="C:\Users\HP HP\Downloads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HP\Downloads\origina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9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0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00C8D1" wp14:editId="4B24D377">
            <wp:extent cx="2628000" cy="1969686"/>
            <wp:effectExtent l="0" t="0" r="1270" b="0"/>
            <wp:docPr id="2" name="Рисунок 2" descr="C:\Users\HP HP\Downloads\70858616_6cc9dbdbd6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HP\Downloads\70858616_6cc9dbdbd6a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96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картинки из интернета, у нас свеча горела днём).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 не вижу вокруг.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Пламя видишь?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Пламя вижу.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так? – я создала тёмный фон позади свечки. Она немножко посмотрела и увидела сначала небольшую ауру, а потом, опять же на моё удивление, ещё несколько слоёв в цвете, которые я сама научилась видеть совсем недавно. (В интернете  картинку многослойной ауры вокруг свечи не нашла, мой фотоаппарат тоже не берёт. Но это очень красиво!)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Ого, какой большой круг!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Вот, видишь, </w:t>
      </w:r>
      <w:r w:rsidRPr="005A2CD7">
        <w:rPr>
          <w:rFonts w:ascii="Times New Roman" w:hAnsi="Times New Roman" w:cs="Times New Roman"/>
          <w:b/>
          <w:sz w:val="24"/>
          <w:szCs w:val="24"/>
        </w:rPr>
        <w:t>есть то, что видимо и то, что не видимо</w:t>
      </w:r>
      <w:r>
        <w:rPr>
          <w:rFonts w:ascii="Times New Roman" w:hAnsi="Times New Roman" w:cs="Times New Roman"/>
          <w:sz w:val="24"/>
          <w:szCs w:val="24"/>
        </w:rPr>
        <w:t xml:space="preserve"> на первый взгляд. И </w:t>
      </w:r>
      <w:r w:rsidRPr="005A2CD7">
        <w:rPr>
          <w:rFonts w:ascii="Times New Roman" w:hAnsi="Times New Roman" w:cs="Times New Roman"/>
          <w:b/>
          <w:sz w:val="24"/>
          <w:szCs w:val="24"/>
        </w:rPr>
        <w:t>если не знать, как посмотреть,</w:t>
      </w:r>
      <w:r>
        <w:rPr>
          <w:rFonts w:ascii="Times New Roman" w:hAnsi="Times New Roman" w:cs="Times New Roman"/>
          <w:sz w:val="24"/>
          <w:szCs w:val="24"/>
        </w:rPr>
        <w:t xml:space="preserve"> то ничего не увидишь. Только ты дома сама без мамы с огнём не экспериментируй, это опасно. А цветные круги я тебе подарю. Вот, </w:t>
      </w:r>
      <w:r w:rsidRPr="008145E0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то что ты видишь обычным взглядом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8145E0">
        <w:rPr>
          <w:rFonts w:ascii="Times New Roman" w:hAnsi="Times New Roman" w:cs="Times New Roman"/>
          <w:color w:val="FF0000"/>
          <w:sz w:val="24"/>
          <w:szCs w:val="24"/>
        </w:rPr>
        <w:t>физически плотные тела</w:t>
      </w:r>
      <w:r>
        <w:rPr>
          <w:rFonts w:ascii="Times New Roman" w:hAnsi="Times New Roman" w:cs="Times New Roman"/>
          <w:sz w:val="24"/>
          <w:szCs w:val="24"/>
        </w:rPr>
        <w:t xml:space="preserve">, а то, </w:t>
      </w:r>
      <w:r w:rsidRPr="008145E0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что увидела потом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145E0">
        <w:rPr>
          <w:rFonts w:ascii="Times New Roman" w:hAnsi="Times New Roman" w:cs="Times New Roman"/>
          <w:color w:val="FF0000"/>
          <w:sz w:val="24"/>
          <w:szCs w:val="24"/>
        </w:rPr>
        <w:t>это тонкое тело</w:t>
      </w:r>
      <w:r>
        <w:rPr>
          <w:rFonts w:ascii="Times New Roman" w:hAnsi="Times New Roman" w:cs="Times New Roman"/>
          <w:sz w:val="24"/>
          <w:szCs w:val="24"/>
        </w:rPr>
        <w:t xml:space="preserve">. Тонкие тела есть у всего, только их количество разное. У цветного круга – одно, а у пламени свечи – семь, ты видела, они разноцветные, как у радуги. И у нас такие тела есть, только вокруг пламени это, как круг выглядит, а человек как будто в яйце находится. Есть люди, которые умеют видеть вот такую ауру вокруг человека. 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Мы </w:t>
      </w:r>
      <w:r w:rsidRPr="005A2CD7">
        <w:rPr>
          <w:rFonts w:ascii="Times New Roman" w:hAnsi="Times New Roman" w:cs="Times New Roman"/>
          <w:b/>
          <w:sz w:val="24"/>
          <w:szCs w:val="24"/>
        </w:rPr>
        <w:t>перешли к разговору о способностях</w:t>
      </w:r>
      <w:r>
        <w:rPr>
          <w:rFonts w:ascii="Times New Roman" w:hAnsi="Times New Roman" w:cs="Times New Roman"/>
          <w:sz w:val="24"/>
          <w:szCs w:val="24"/>
        </w:rPr>
        <w:t>. О том, что это такое. Тут я за основу взяла то, что говорила Светлана в «Откровении» одной маленькой девочке. Примерно так же я попыталась объяснить ребёнку, что такое вообще способности и какие они бывают.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Кто-то умеет хорошо петь, ему от природы дан хороший голос и музыкальный  слух, кому-то легко даётся математика, кто-то хорошо рисует. Вот у тебя, к примеру, что лучше всего получается?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физкультуре… (способностей у неё немало, физкультура в этом возрасте, конечно, привлекательнее)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А знаешь есть ещё то, что называется </w:t>
      </w:r>
      <w:r w:rsidRPr="005A2CD7">
        <w:rPr>
          <w:rFonts w:ascii="Times New Roman" w:hAnsi="Times New Roman" w:cs="Times New Roman"/>
          <w:b/>
          <w:sz w:val="24"/>
          <w:szCs w:val="24"/>
        </w:rPr>
        <w:t>сверхспособностями</w:t>
      </w:r>
      <w:r>
        <w:rPr>
          <w:rFonts w:ascii="Times New Roman" w:hAnsi="Times New Roman" w:cs="Times New Roman"/>
          <w:sz w:val="24"/>
          <w:szCs w:val="24"/>
        </w:rPr>
        <w:t xml:space="preserve">. Это люди их так называют. </w:t>
      </w:r>
      <w:r w:rsidRPr="005A2CD7">
        <w:rPr>
          <w:rFonts w:ascii="Times New Roman" w:hAnsi="Times New Roman" w:cs="Times New Roman"/>
          <w:b/>
          <w:sz w:val="24"/>
          <w:szCs w:val="24"/>
        </w:rPr>
        <w:t>Когда кто-то может то, чего не м</w:t>
      </w:r>
      <w:r>
        <w:rPr>
          <w:rFonts w:ascii="Times New Roman" w:hAnsi="Times New Roman" w:cs="Times New Roman"/>
          <w:b/>
          <w:sz w:val="24"/>
          <w:szCs w:val="24"/>
        </w:rPr>
        <w:t>ожет большинство</w:t>
      </w:r>
      <w:r>
        <w:rPr>
          <w:rFonts w:ascii="Times New Roman" w:hAnsi="Times New Roman" w:cs="Times New Roman"/>
          <w:sz w:val="24"/>
          <w:szCs w:val="24"/>
        </w:rPr>
        <w:t xml:space="preserve">. Например, видеть вот те самые тонкие тела невооружённым глазом, уметь работать с ними, лечить других людей или воздействовать на природу посредством мысли. Знаешь (тут я взяла книгу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«Откровение»), </w:t>
      </w:r>
      <w:r w:rsidRPr="00F975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186305" y="723265"/>
            <wp:positionH relativeFrom="margin">
              <wp:align>left</wp:align>
            </wp:positionH>
            <wp:positionV relativeFrom="margin">
              <wp:align>top</wp:align>
            </wp:positionV>
            <wp:extent cx="2099310" cy="2289810"/>
            <wp:effectExtent l="0" t="0" r="0" b="0"/>
            <wp:wrapSquare wrapText="bothSides"/>
            <wp:docPr id="7" name="Рисунок 7" descr="C:\Users\HP HP\Documents\Для Клуба\Картинки\1231410910_svetlana-lev.detstvo_novyjj-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HP\Documents\Для Клуба\Картинки\1231410910_svetlana-lev.detstvo_novyjj-razm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вот в этой книжке написано про одну маленькую девочку, Свету (мы стали рассматривать картинки), она умела видеть души людей, которых здесь с нами уже нет, и разговаривать с ними. Она родилась в Литве и прожила очень интересную жизнь.</w:t>
      </w:r>
    </w:p>
    <w:p w:rsidR="008B7D11" w:rsidRPr="00D03543" w:rsidRDefault="003A4AC2" w:rsidP="00D035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4B00DB" wp14:editId="1F6CC16E">
            <wp:simplePos x="0" y="0"/>
            <wp:positionH relativeFrom="margin">
              <wp:posOffset>-87630</wp:posOffset>
            </wp:positionH>
            <wp:positionV relativeFrom="margin">
              <wp:posOffset>2582545</wp:posOffset>
            </wp:positionV>
            <wp:extent cx="2854325" cy="2019935"/>
            <wp:effectExtent l="0" t="0" r="3175" b="0"/>
            <wp:wrapSquare wrapText="bothSides"/>
            <wp:docPr id="16" name="Рисунок 16" descr="C:\Users\HP HP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HP\Downloads\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543" w:rsidRPr="000B43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9B6751C" wp14:editId="17B7AE22">
            <wp:simplePos x="4055110" y="3013075"/>
            <wp:positionH relativeFrom="margin">
              <wp:align>right</wp:align>
            </wp:positionH>
            <wp:positionV relativeFrom="margin">
              <wp:align>top</wp:align>
            </wp:positionV>
            <wp:extent cx="1943735" cy="2632710"/>
            <wp:effectExtent l="0" t="0" r="0" b="0"/>
            <wp:wrapSquare wrapText="bothSides"/>
            <wp:docPr id="17" name="Рисунок 17" descr="C:\Users\HP HP\Downloads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HP\Downloads\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D11" w:rsidRPr="00D00CFB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 w:rsidRPr="00D00C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AC2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России в одной семье, жил очень интересный мальчик Коля,</w:t>
      </w:r>
      <w:r w:rsidRPr="00D0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его мама и папа. </w:t>
      </w:r>
    </w:p>
    <w:p w:rsidR="003A4AC2" w:rsidRDefault="003A4AC2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 w:rsidRPr="00F941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9F98F97" wp14:editId="26067138">
            <wp:simplePos x="0" y="0"/>
            <wp:positionH relativeFrom="margin">
              <wp:posOffset>-1270</wp:posOffset>
            </wp:positionH>
            <wp:positionV relativeFrom="margin">
              <wp:posOffset>5296535</wp:posOffset>
            </wp:positionV>
            <wp:extent cx="1359535" cy="1908175"/>
            <wp:effectExtent l="0" t="0" r="0" b="0"/>
            <wp:wrapSquare wrapText="bothSides"/>
            <wp:docPr id="8" name="Рисунок 8" descr="C:\Users\HP HP\Documents\Для Клуба\foto-0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HP\Documents\Для Клуба\foto-02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D11">
        <w:rPr>
          <w:rFonts w:ascii="Times New Roman" w:hAnsi="Times New Roman" w:cs="Times New Roman"/>
          <w:sz w:val="24"/>
          <w:szCs w:val="24"/>
        </w:rPr>
        <w:t xml:space="preserve"> </w:t>
      </w:r>
      <w:r w:rsidR="008B7D11" w:rsidRPr="003F1A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229BCA" wp14:editId="4CBF8261">
            <wp:extent cx="2663825" cy="1908175"/>
            <wp:effectExtent l="0" t="0" r="3175" b="0"/>
            <wp:docPr id="4" name="Рисунок 4" descr="C:\Users\HP HP\Downloads\foto-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HP\Downloads\foto-01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A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 тоже оказались те самые удивительные способности.</w:t>
      </w:r>
    </w:p>
    <w:p w:rsidR="003A4AC2" w:rsidRDefault="003A4AC2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 w:rsidRPr="00F941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F7D6E05" wp14:editId="59F27EF2">
            <wp:simplePos x="0" y="0"/>
            <wp:positionH relativeFrom="margin">
              <wp:posOffset>3700780</wp:posOffset>
            </wp:positionH>
            <wp:positionV relativeFrom="margin">
              <wp:posOffset>7104380</wp:posOffset>
            </wp:positionV>
            <wp:extent cx="2231390" cy="2428875"/>
            <wp:effectExtent l="0" t="0" r="0" b="9525"/>
            <wp:wrapSquare wrapText="bothSides"/>
            <wp:docPr id="9" name="Рисунок 9" descr="F:\На страницу Клуба\Картинки на стену\Николай Леваш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траницу Клуба\Картинки на стену\Николай Левашов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D11">
        <w:rPr>
          <w:rFonts w:ascii="Times New Roman" w:hAnsi="Times New Roman" w:cs="Times New Roman"/>
          <w:sz w:val="24"/>
          <w:szCs w:val="24"/>
        </w:rPr>
        <w:t xml:space="preserve">Они начали проявляться с годами, а ему было интересно, как это у него так получается: лечить людей, выходить из собственного тела, управлять погодой и т.д.? Он начал изучать самого себя и окружающий мир. И вот, когда маленький мальчик Коля вырос, он стал настоящим учёным-физиком </w:t>
      </w:r>
      <w:r w:rsidR="008B7D11" w:rsidRPr="00C11BE8">
        <w:rPr>
          <w:rFonts w:ascii="Times New Roman" w:hAnsi="Times New Roman" w:cs="Times New Roman"/>
          <w:b/>
          <w:sz w:val="24"/>
          <w:szCs w:val="24"/>
        </w:rPr>
        <w:t>Николаем Викторовичем Левашовым</w:t>
      </w:r>
      <w:r w:rsidR="008B7D11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был очень добрым человеком, и благодаря своим усилиям и способностям, смог помочь очень многим людям. А маленькая девочка Света тоже выросла и превратилась в красивую, добрую Светлану Васильевну. 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 w:rsidRPr="00AA4E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1080770" y="723265"/>
            <wp:positionH relativeFrom="margin">
              <wp:align>left</wp:align>
            </wp:positionH>
            <wp:positionV relativeFrom="margin">
              <wp:align>top</wp:align>
            </wp:positionV>
            <wp:extent cx="2987675" cy="2108835"/>
            <wp:effectExtent l="0" t="0" r="3175" b="5715"/>
            <wp:wrapSquare wrapText="bothSides"/>
            <wp:docPr id="10" name="Рисунок 10" descr="C:\Users\HP HP\Downloads\foto-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 HP\Downloads\foto-01i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Однажды два этих добрых и красивых человека встретились и стали мужем и женой. </w:t>
      </w:r>
      <w:r w:rsidRPr="005A2CD7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Они объединили все свои знания и силы и </w:t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направили их на борьбу со З</w:t>
      </w:r>
      <w:r w:rsidRPr="005A2CD7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лом</w:t>
      </w:r>
      <w:r>
        <w:rPr>
          <w:rFonts w:ascii="Times New Roman" w:hAnsi="Times New Roman" w:cs="Times New Roman"/>
          <w:sz w:val="24"/>
          <w:szCs w:val="24"/>
        </w:rPr>
        <w:t>. Они очень хотели, чтобы все люди на Земле были счастливы. Долго сражались на стороне Добра. Про это написано в книгах Николая Викторовича и Светланы Васильевны. Но получилось так, что в какой-то момент их не стало. Сначала Светланы, затем Николая. Они погибли в борьбе за правду.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 w:rsidRPr="00AA4E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FA344" wp14:editId="1C175075">
            <wp:extent cx="5940425" cy="2942435"/>
            <wp:effectExtent l="0" t="0" r="3175" b="0"/>
            <wp:docPr id="11" name="Рисунок 11" descr="C:\Users\HP HP\Downloads\1340370257_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 HP\Downloads\1340370257_sn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Понимаешь, они знали, что погибнут, а люди будут нуждаться в их помощи. И тогда они сделали так, чтобы </w:t>
      </w:r>
      <w:r>
        <w:rPr>
          <w:rFonts w:ascii="Times New Roman" w:hAnsi="Times New Roman" w:cs="Times New Roman"/>
          <w:b/>
          <w:sz w:val="24"/>
          <w:szCs w:val="24"/>
        </w:rPr>
        <w:t>даже если их убьют, д</w:t>
      </w:r>
      <w:r w:rsidRPr="00A7340D">
        <w:rPr>
          <w:rFonts w:ascii="Times New Roman" w:hAnsi="Times New Roman" w:cs="Times New Roman"/>
          <w:b/>
          <w:sz w:val="24"/>
          <w:szCs w:val="24"/>
        </w:rPr>
        <w:t>обро всё равно победило</w:t>
      </w:r>
      <w:r>
        <w:rPr>
          <w:rFonts w:ascii="Times New Roman" w:hAnsi="Times New Roman" w:cs="Times New Roman"/>
          <w:sz w:val="24"/>
          <w:szCs w:val="24"/>
        </w:rPr>
        <w:t>. Чтоб люди могли знать правду, они оставили после себя книги, их можно скачивать бесплатно в интернете</w:t>
      </w:r>
    </w:p>
    <w:p w:rsidR="008B7D11" w:rsidRDefault="005A4F86" w:rsidP="00D035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B7D11" w:rsidRPr="000C2A37">
          <w:rPr>
            <w:rStyle w:val="a3"/>
            <w:rFonts w:ascii="Times New Roman" w:hAnsi="Times New Roman" w:cs="Times New Roman"/>
            <w:sz w:val="24"/>
            <w:szCs w:val="24"/>
          </w:rPr>
          <w:t>http://svetl.name/page/knigi</w:t>
        </w:r>
      </w:hyperlink>
      <w:r w:rsidR="008B7D11">
        <w:rPr>
          <w:rFonts w:ascii="Times New Roman" w:hAnsi="Times New Roman" w:cs="Times New Roman"/>
          <w:sz w:val="24"/>
          <w:szCs w:val="24"/>
        </w:rPr>
        <w:t xml:space="preserve">, а чтоб любой человек имел шанс восстановить своё здоровье и правильно развиваться, приобретать новые способности и творить добро, Николай Викторович создал уникальный прибор – </w:t>
      </w:r>
      <w:r w:rsidR="008B7D11" w:rsidRPr="00A7340D">
        <w:rPr>
          <w:rFonts w:ascii="Times New Roman" w:hAnsi="Times New Roman" w:cs="Times New Roman"/>
          <w:b/>
          <w:sz w:val="24"/>
          <w:szCs w:val="24"/>
        </w:rPr>
        <w:t xml:space="preserve">Генератор </w:t>
      </w:r>
      <w:r w:rsidR="008B7D11">
        <w:rPr>
          <w:rFonts w:ascii="Times New Roman" w:hAnsi="Times New Roman" w:cs="Times New Roman"/>
          <w:b/>
          <w:sz w:val="24"/>
          <w:szCs w:val="24"/>
        </w:rPr>
        <w:t xml:space="preserve">первичных материй. </w:t>
      </w:r>
      <w:r w:rsidR="008B7D11">
        <w:rPr>
          <w:rFonts w:ascii="Times New Roman" w:hAnsi="Times New Roman" w:cs="Times New Roman"/>
          <w:sz w:val="24"/>
          <w:szCs w:val="24"/>
        </w:rPr>
        <w:t xml:space="preserve"> Светлана и Николай объединились с другими учёными, появилось Русское Научно-Техническое Общество (РНТО) в городе Петербурге. Там и придумали, как сделать так, чтобы каждый человек смог прикоснуться к этому уникальному Творению. Появился Оздоровительный Комплекс «СветЛ», названный в честь Светланы Левашовой.  Вот вспомни ауру вокруг свечи, я тебе говорила, что такая же есть и вокруг человека. А теперь представь, что все дела и поступки человека раскрашены в разные цвета. Например, </w:t>
      </w:r>
      <w:r w:rsidR="008B7D11" w:rsidRPr="00FA3FE0">
        <w:rPr>
          <w:rFonts w:ascii="Times New Roman" w:hAnsi="Times New Roman" w:cs="Times New Roman"/>
          <w:color w:val="00B050"/>
          <w:sz w:val="24"/>
          <w:szCs w:val="24"/>
        </w:rPr>
        <w:t xml:space="preserve">когда человек любит, вокруг него больше зелёного цвета, </w:t>
      </w:r>
      <w:r w:rsidR="008B7D11" w:rsidRPr="00FA3FE0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когда злится и делает другому вред, все цвета меркнут, появляется коричневый </w:t>
      </w:r>
      <w:r w:rsidR="008B7D11">
        <w:rPr>
          <w:rFonts w:ascii="Times New Roman" w:hAnsi="Times New Roman" w:cs="Times New Roman"/>
          <w:sz w:val="24"/>
          <w:szCs w:val="24"/>
        </w:rPr>
        <w:t xml:space="preserve">или чёрный, а вместе с ним боль. Так же получается, когда кто-то другой желает человеку зла. </w:t>
      </w:r>
      <w:r w:rsidR="008B7D11" w:rsidRPr="00FA3FE0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Когда радуется, может преобладать жёлтый </w:t>
      </w:r>
      <w:r w:rsidR="008B7D11">
        <w:rPr>
          <w:rFonts w:ascii="Times New Roman" w:hAnsi="Times New Roman" w:cs="Times New Roman"/>
          <w:sz w:val="24"/>
          <w:szCs w:val="24"/>
        </w:rPr>
        <w:t xml:space="preserve">и т.д. Эти цвета постоянно вибрируют и меняются. Но если человек болен, то он не в состоянии весь этот процесс сам поддерживать, происходят разные нарушения. Тогда и дела у человека не спорятся, потому что не хватает сил, и вся жизнь становится очень </w:t>
      </w:r>
      <w:r w:rsidR="008B7D11">
        <w:rPr>
          <w:rFonts w:ascii="Times New Roman" w:hAnsi="Times New Roman" w:cs="Times New Roman"/>
          <w:sz w:val="24"/>
          <w:szCs w:val="24"/>
        </w:rPr>
        <w:lastRenderedPageBreak/>
        <w:t xml:space="preserve">тяжёлой, с проблемами. Вот и </w:t>
      </w:r>
      <w:r w:rsidR="008B7D11" w:rsidRPr="00A7340D">
        <w:rPr>
          <w:rFonts w:ascii="Times New Roman" w:hAnsi="Times New Roman" w:cs="Times New Roman"/>
          <w:b/>
          <w:sz w:val="24"/>
          <w:szCs w:val="24"/>
        </w:rPr>
        <w:t>был придуман Генератор, т.е. такое устройство, у которого силы никогда не заканчиваются, и он даёт их человеку</w:t>
      </w:r>
      <w:r w:rsidR="008B7D11">
        <w:rPr>
          <w:rFonts w:ascii="Times New Roman" w:hAnsi="Times New Roman" w:cs="Times New Roman"/>
          <w:sz w:val="24"/>
          <w:szCs w:val="24"/>
        </w:rPr>
        <w:t>, если тот понима</w:t>
      </w:r>
      <w:r w:rsidR="00D40C5B">
        <w:rPr>
          <w:rFonts w:ascii="Times New Roman" w:hAnsi="Times New Roman" w:cs="Times New Roman"/>
          <w:sz w:val="24"/>
          <w:szCs w:val="24"/>
        </w:rPr>
        <w:t>ет, как правильно пользоваться,</w:t>
      </w:r>
      <w:r w:rsidR="008B7D11">
        <w:rPr>
          <w:rFonts w:ascii="Times New Roman" w:hAnsi="Times New Roman" w:cs="Times New Roman"/>
          <w:sz w:val="24"/>
          <w:szCs w:val="24"/>
        </w:rPr>
        <w:t xml:space="preserve"> даже если не совсем понимает, «СветЛ» всё равно помогает ему. Но лучше получать знания и подружиться с Генератором так, чтобы научиться управлять процессами в собственном теле, а затем и в окружающем мире, если человек достигнет соответствующего уровня развития. Для того, чтобы какие-нибудь вредители не смогли сломать или украсть этот прибор, Николай Викторович сделал его невидимым и поставил на него очень сильную защиту.  Некоторые люди, конечно, могут его увидеть, если у них есть необходимые способности. Все остальные могут только почувствовать.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 Вы мне всё это рассказыв</w:t>
      </w:r>
      <w:r w:rsidR="00D40C5B">
        <w:rPr>
          <w:rFonts w:ascii="Times New Roman" w:hAnsi="Times New Roman" w:cs="Times New Roman"/>
          <w:sz w:val="24"/>
          <w:szCs w:val="24"/>
        </w:rPr>
        <w:t>аете? – с улыбкой спросила Ксюш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Тебе не интересно?</w:t>
      </w:r>
    </w:p>
    <w:p w:rsidR="008B7D11" w:rsidRDefault="00D40C5B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Интересно, но</w:t>
      </w:r>
      <w:r w:rsidR="008B7D11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 xml:space="preserve">же мне зачем-то </w:t>
      </w:r>
      <w:r w:rsidR="008B7D11">
        <w:rPr>
          <w:rFonts w:ascii="Times New Roman" w:hAnsi="Times New Roman" w:cs="Times New Roman"/>
          <w:sz w:val="24"/>
          <w:szCs w:val="24"/>
        </w:rPr>
        <w:t>всё это рассказываете?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Подожди ещё немножко, сейчас всё узнаешь. Так вот. Если прибор многими невидим, как же им пользоваться тогда? Нужно же было сделать так, чтоб обычный человек мог как-то взять его в руки. Тогда было решено закрепить такой прибор на физический носитель. Вот тот самый планшет, который лежит у меня на столе, и я просила тебя руками его не трогать и есть такой носитель, внутри него к одной </w:t>
      </w:r>
      <w:r w:rsidR="003A4AC2">
        <w:rPr>
          <w:rFonts w:ascii="Times New Roman" w:hAnsi="Times New Roman" w:cs="Times New Roman"/>
          <w:sz w:val="24"/>
          <w:szCs w:val="24"/>
        </w:rPr>
        <w:t>небольшой</w:t>
      </w:r>
      <w:r>
        <w:rPr>
          <w:rFonts w:ascii="Times New Roman" w:hAnsi="Times New Roman" w:cs="Times New Roman"/>
          <w:sz w:val="24"/>
          <w:szCs w:val="24"/>
        </w:rPr>
        <w:t xml:space="preserve"> детальке </w:t>
      </w:r>
      <w:r w:rsidR="003A4A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приделан</w:t>
      </w:r>
      <w:r w:rsidR="003A4A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этот Генератор, всё вместе это называется «Оздоровительный Комплекс «СветЛ». Он помогает мне восстанавливать здоровье и обучаться, даёт мне силу, а из воды в банке, которую ты видела</w:t>
      </w:r>
      <w:r w:rsidR="003A4A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делает для меня специальное «лекарство», т.е. изменяет водичку так, что она становится и вкусной и лечебной. Только знаешь, такой Комплекс дорого стоит, не все пока могут его приобрести, поэтому учёные РНТО подумали-подумали и сделали ещё и </w:t>
      </w:r>
      <w:hyperlink r:id="rId24" w:history="1">
        <w:r w:rsidRPr="003A4AC2">
          <w:rPr>
            <w:rStyle w:val="a3"/>
            <w:rFonts w:ascii="Times New Roman" w:hAnsi="Times New Roman" w:cs="Times New Roman"/>
            <w:sz w:val="24"/>
            <w:szCs w:val="24"/>
          </w:rPr>
          <w:t>браслетики «СветЛ»</w:t>
        </w:r>
      </w:hyperlink>
      <w:r w:rsidR="005F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25" w:history="1">
        <w:r w:rsidRPr="003A4AC2">
          <w:rPr>
            <w:rStyle w:val="a3"/>
            <w:rFonts w:ascii="Times New Roman" w:hAnsi="Times New Roman" w:cs="Times New Roman"/>
            <w:sz w:val="24"/>
            <w:szCs w:val="24"/>
          </w:rPr>
          <w:t>«СЛН»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AF">
        <w:rPr>
          <w:rFonts w:ascii="Times New Roman" w:hAnsi="Times New Roman" w:cs="Times New Roman"/>
          <w:sz w:val="24"/>
          <w:szCs w:val="24"/>
        </w:rPr>
        <w:t>в</w:t>
      </w:r>
      <w:r w:rsidRPr="005F36A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 таких носителей. Чтобы как можно больше людей могли воспользоваться шансом. А чтобы с этим изобретением могло познакомится как можно больше людей, был</w:t>
      </w:r>
      <w:r w:rsidR="00721D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721D5F">
        <w:rPr>
          <w:rFonts w:ascii="Times New Roman" w:hAnsi="Times New Roman" w:cs="Times New Roman"/>
          <w:sz w:val="24"/>
          <w:szCs w:val="24"/>
        </w:rPr>
        <w:t>ы по всему миру Клубы</w:t>
      </w:r>
      <w:r>
        <w:rPr>
          <w:rFonts w:ascii="Times New Roman" w:hAnsi="Times New Roman" w:cs="Times New Roman"/>
          <w:sz w:val="24"/>
          <w:szCs w:val="24"/>
        </w:rPr>
        <w:t xml:space="preserve"> им. Николая Викторовича Левашова, где проводятся различные викторины и конкурсы, в которых такой браслет можно выиграть и заодно поделиться с другими частичкой своей души или мыслями. Представь себе, недавно у меня вот так и получилось. Я когда-то прочитала книгу Светланы, а теперь вот написала </w:t>
      </w:r>
      <w:hyperlink r:id="rId26" w:history="1">
        <w:r w:rsidRPr="00BE7C80">
          <w:rPr>
            <w:rStyle w:val="a3"/>
            <w:rFonts w:ascii="Times New Roman" w:hAnsi="Times New Roman" w:cs="Times New Roman"/>
            <w:sz w:val="24"/>
            <w:szCs w:val="24"/>
          </w:rPr>
          <w:t>сочинение</w:t>
        </w:r>
      </w:hyperlink>
      <w:r>
        <w:rPr>
          <w:rFonts w:ascii="Times New Roman" w:hAnsi="Times New Roman" w:cs="Times New Roman"/>
          <w:sz w:val="24"/>
          <w:szCs w:val="24"/>
        </w:rPr>
        <w:t>, посвящённое ей, и мне</w:t>
      </w:r>
      <w:r w:rsidR="0046101B">
        <w:rPr>
          <w:rFonts w:ascii="Times New Roman" w:hAnsi="Times New Roman" w:cs="Times New Roman"/>
          <w:sz w:val="24"/>
          <w:szCs w:val="24"/>
        </w:rPr>
        <w:t xml:space="preserve"> Клуб Добрых дел «Дариня» подарил</w:t>
      </w:r>
      <w:r>
        <w:rPr>
          <w:rFonts w:ascii="Times New Roman" w:hAnsi="Times New Roman" w:cs="Times New Roman"/>
          <w:sz w:val="24"/>
          <w:szCs w:val="24"/>
        </w:rPr>
        <w:t xml:space="preserve"> вот такой браслет. Я знаю, что у тебя скоро День Рожденья, мне бы хотелось подарить этот браслет тебе! (</w:t>
      </w:r>
      <w:r w:rsidRPr="00372213">
        <w:rPr>
          <w:rFonts w:ascii="Times New Roman" w:hAnsi="Times New Roman" w:cs="Times New Roman"/>
          <w:i/>
          <w:sz w:val="24"/>
          <w:szCs w:val="24"/>
        </w:rPr>
        <w:t>Словами сложно передать, что я испытала в этот момент! Но больше всего я была рада за то, что импульс, заложенный Николаем Викторовичем, продолжает своё движение, вот так вот, через каждого из нас. И всё большее количество людей могут прикоснуться к Свету через «СветЛы»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Новые Знания</w:t>
      </w:r>
      <w:r w:rsidRPr="00372213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Теперь ты поняла, для чего я тебе так долго всё это рассказывала?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Ага. – кивнула Ксюшка, по-моему, с трудом веря своему счастью.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Только знаешь, Генератор, он живой, точнее сделан как живой. Он всё видит и слышит и очень умный. Он будет помогать тебе учиться, восстанавливать твоё здоровье. (Несколько лет назад после стационарного лечения ребёнок начал заикаться. Есть способности к обучению, но ослаблены память и внимание). </w:t>
      </w:r>
      <w:r w:rsidRPr="00372213">
        <w:rPr>
          <w:rFonts w:ascii="Times New Roman" w:hAnsi="Times New Roman" w:cs="Times New Roman"/>
          <w:b/>
          <w:sz w:val="24"/>
          <w:szCs w:val="24"/>
        </w:rPr>
        <w:t>Это твой новый Друг теперь</w:t>
      </w:r>
      <w:r>
        <w:rPr>
          <w:rFonts w:ascii="Times New Roman" w:hAnsi="Times New Roman" w:cs="Times New Roman"/>
          <w:sz w:val="24"/>
          <w:szCs w:val="24"/>
        </w:rPr>
        <w:t xml:space="preserve">. Он рядом с тобой всегда, и он тебя защищает. Только браслет нужно носить всё время на левой руке. </w:t>
      </w:r>
      <w:r w:rsidRPr="00372213">
        <w:rPr>
          <w:rFonts w:ascii="Times New Roman" w:hAnsi="Times New Roman" w:cs="Times New Roman"/>
          <w:b/>
          <w:sz w:val="24"/>
          <w:szCs w:val="24"/>
        </w:rPr>
        <w:t>Чтобы он понял, что дружить ему придётся с тобой, ты должна сама первая взять его в ладошку и немного подержать</w:t>
      </w:r>
      <w:r>
        <w:rPr>
          <w:rFonts w:ascii="Times New Roman" w:hAnsi="Times New Roman" w:cs="Times New Roman"/>
          <w:sz w:val="24"/>
          <w:szCs w:val="24"/>
        </w:rPr>
        <w:t xml:space="preserve">. Я тебе сейчас дам пакет, ты </w:t>
      </w:r>
      <w:r>
        <w:rPr>
          <w:rFonts w:ascii="Times New Roman" w:hAnsi="Times New Roman" w:cs="Times New Roman"/>
          <w:sz w:val="24"/>
          <w:szCs w:val="24"/>
        </w:rPr>
        <w:lastRenderedPageBreak/>
        <w:t>сама его вскроешь, а когда достанешь и будешь держать, мысленно с ним поздоровайся. Всё, я из комнаты выхожу, пять минут меня здесь не будет, оставляю тебя с ним…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всех необходимых манипуляций с браслетом ребёнок поделился впечатлениями: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тёпленькая водичка вот здесь, - она показала на запястье, - под кожей как будто. 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Потом в течение часа были покалывания, вибрации в руке, блуждающая боль.  Когда мы уже шли по улице, Ксюша мне говорит: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Знаете, когда я его только в руки взяла и поздоровалась с ним, мне какая-то энергия в голову пошла, как будто он мне тоже «здравствуй». Может такое быть? А сейчас у меня в теле столько энергии, что я, наверное, два километра пробежать смогу!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день мы собирались с ней опять встретится. Она спросила: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 Вы мне дадите книгу почитать?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 тебе какую, Светланы или Николая Викторовича?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А можно две сразу? 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Ну, точно, наш человек! - подумала я.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Ты точно будешь читать? Они же большие, видела?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Точно буду.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Ладно. Но начнём всё-таки с одной. У тебя уроки ещё, на них много времени уходит. (Если честно, я сомневалась, что у неё хватит выдержки на чтение. Ксюша очень подвижная девочка. На моё опять же удивление, дней через десять она осилила 12 страниц. Для ребёнка 3-го класса, думаю, это неплохо. Если считать, что много времени уходит на выполнение домашнего задания и в школе 5 уроков. Да, и не каждая книга вызывает у неё интерес).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следующий день, когда она шла в школу, в её руке появилось подёргивание. Ребёнка обогнал мужчина на тропинке, которого она не заметила. Возможно совпадение, а возможно новый Друг Ксюши, давал знать, что нужно оглядываться.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Ты водичку-то рядом на ночь ставила? – спросила я, когда мы снова встретились.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Да, на окно.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Смотри, чтоб на тебя лунный свет не падал и на воду желательно тоже (не знаю, вреден ли он для воды, но на всякий случай решила предупредить).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 в это окно луна никогда не светит, она с другой стороны.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тут мне пришла в голову мысль, что надо показать кое-какие картинки из «Последнего обращения к Человечеству». Я объяснила, как во время сна Сущность (Душа) выходит «погулять», пока тело отдыхает. Как на человека влияет лунный свет и снижается защита, что может быть в результате.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 w:rsidRPr="0051028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764995" wp14:editId="65F1B1FE">
            <wp:extent cx="1926949" cy="2772000"/>
            <wp:effectExtent l="0" t="0" r="0" b="0"/>
            <wp:docPr id="13" name="Рисунок 13" descr="C:\Users\HP HP\Downloads\Просто книги\LA-Illustrations\Fig-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HP\Downloads\Просто книги\LA-Illustrations\Fig-12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49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E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64773" wp14:editId="172FC904">
            <wp:extent cx="1944000" cy="2787821"/>
            <wp:effectExtent l="0" t="0" r="0" b="0"/>
            <wp:docPr id="14" name="Рисунок 14" descr="C:\Users\HP HP\Downloads\Просто книги\LA-Illustrations\Fig-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HP\Downloads\Просто книги\LA-Illustrations\Fig-12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78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E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F67CF" wp14:editId="5E7E435E">
            <wp:extent cx="1924191" cy="2772000"/>
            <wp:effectExtent l="0" t="0" r="0" b="9525"/>
            <wp:docPr id="15" name="Рисунок 15" descr="C:\Users\HP HP\Downloads\Просто книги\LA-Illustrations\Fig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HP\Downloads\Просто книги\LA-Illustrations\Fig-13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91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астральные животные, и почему человек может стать лунатиком. Ксюша задаёт очень мало вопросов, и мне не всегда понятно, усвоила она материал или нет. Где-то через полчаса я убедилась, что рассказывала это всё я ей не зря. Не знаю, как у вас, а у меня с Нового Года гораздо ощутимее стала динамика, чувствуется, что «СветЛ» делает своё дело не покладая рук. Ремонт внутри очень уж ощутим. Иногда это проявляется в виде присутствия потоков мощной энергии в теле, к которой тело ещё не адаптировано. Если это днём, то просто ломает немного, а если ночью, то просыпаюсь. В общем, спонтанно в разговоре я посетовала на то, что «сегодня спала плохо, что-то внутри тела мешало», на что незамедлительно последовал ответ: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Наверное, у Вас там животное гуляло!</w:t>
      </w:r>
    </w:p>
    <w:p w:rsidR="008B7D11" w:rsidRDefault="008B7D11" w:rsidP="00D03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651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B5ED1" wp14:editId="5CA14074">
            <wp:extent cx="2249055" cy="3240000"/>
            <wp:effectExtent l="0" t="0" r="0" b="0"/>
            <wp:docPr id="3" name="Рисунок 3" descr="C:\Users\HP HP\Downloads\Просто книги\LA-Illustrations\Fig-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HP\Downloads\Просто книги\LA-Illustrations\Fig-13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5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 закреплён! - подумала я </w:t>
      </w:r>
      <w:r w:rsidRPr="00616B7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.  Рассказала ей как надо ставить защиту. И, что иногда Генератор даёт о себе знать присутствием боли или дискомфорта в какой-либо части тела, но обычно это не долго и проходит само, нужно просто потерпеть. Потом мы посмотрели видео, где Николай Викторович рассказывал про перестройку Мозга у </w:t>
      </w:r>
      <w:r>
        <w:rPr>
          <w:rFonts w:ascii="Times New Roman" w:hAnsi="Times New Roman" w:cs="Times New Roman"/>
          <w:sz w:val="24"/>
          <w:szCs w:val="24"/>
        </w:rPr>
        <w:lastRenderedPageBreak/>
        <w:t>девочки Тани и были продемонстрированы её способности. Немного посмотрели видео коллекции Светланы. Я постаралась коснуться всех возможных тем, которые так или иначе всплывали при разговоре: почему надо следить за осанкой – показ моделей тут как нельзя кстати (хотя попробуй проследи за осанкой, когда пять уроков и ранец 5 кг., а сама тонкая, как тростиночка), зарядку для позвоночника нам с ней ещё предстоит освоить (тут я отдаю предпочтение хатха-йоге); почему лучше не жевать жвачку и не есть искусственные продукты (ровная кожа у девушек-моделей говорит о хорошем здоровье, поддерживать которое лучше всего натуральной пищей), у меня в запасе как раз оказался забрус (пчелопродукт),  я рекомендовала его жевать ребёнку вместо жвачки. Ей понравилось.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промежутках между видео, я сообразила показать ей на белом фоне монитора, как можно увидеть ауру вокруг пальцев. Тут она опять превзошла мои ожидания, если я просто вижу дымку, то она вокруг своих быстро увидела оранжевую, а вокруг моих жёлтую! Затем мы научились собирать шарик между ладошками. Много другой информации нам ещё предстоит освоить. Благо, сейчас всё для этого есть, главное </w:t>
      </w:r>
      <w:r w:rsidR="00904D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D53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время заметить.</w:t>
      </w:r>
    </w:p>
    <w:p w:rsidR="00195FE9" w:rsidRDefault="008B7D11" w:rsidP="00D03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очень желаю вам всем замечать и использовать все те возможности, которые преподносит нам жизнь! Становиться источником радости для других людей, уметь разделить чужую радость (эта уникальная способность человека во многом сейчас утрачена). В мире потребления иллюзия счастья только от материальных благ привела к тому, что каждый в отдельности оказался загнан в угол, потому что материальные ценности разделяют людей. Объединяет всё же духовное. Очень надеюсь, что кому-то то, что я здесь написала, может быть пригодится в работе с детьми или теми, кому сложно даётся понимание. </w:t>
      </w:r>
    </w:p>
    <w:p w:rsidR="008B7D11" w:rsidRDefault="00BE7C80" w:rsidP="00D03543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Недавно мы отметили очередную 54-ю Годовщину</w:t>
      </w:r>
      <w:r w:rsidR="008B7D11" w:rsidRPr="0070568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со Дня</w:t>
      </w:r>
      <w:r w:rsidR="008B7D11" w:rsidRPr="0070568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Рождения Николая Викторовича</w:t>
      </w:r>
      <w:r w:rsidR="008B7D11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Левашова</w:t>
      </w:r>
      <w:r w:rsidR="008B7D11">
        <w:rPr>
          <w:rFonts w:ascii="Times New Roman" w:hAnsi="Times New Roman" w:cs="Times New Roman"/>
          <w:sz w:val="24"/>
          <w:szCs w:val="24"/>
        </w:rPr>
        <w:t xml:space="preserve">. </w:t>
      </w:r>
      <w:r w:rsidR="008B7D11" w:rsidRPr="0070568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Знаменательная для нас для всех дата. </w:t>
      </w:r>
      <w:r w:rsidR="008B7D11">
        <w:rPr>
          <w:rFonts w:ascii="Times New Roman" w:hAnsi="Times New Roman" w:cs="Times New Roman"/>
          <w:sz w:val="24"/>
          <w:szCs w:val="24"/>
        </w:rPr>
        <w:t xml:space="preserve">Его имя всё ещё «засекречено» средствами массовой информации. </w:t>
      </w:r>
      <w:r w:rsidR="008B7D11" w:rsidRPr="00705687">
        <w:rPr>
          <w:rFonts w:ascii="Times New Roman" w:hAnsi="Times New Roman" w:cs="Times New Roman"/>
          <w:color w:val="FF0000"/>
          <w:sz w:val="32"/>
          <w:szCs w:val="32"/>
        </w:rPr>
        <w:t>Но мы всё равно сделаем так, что фамилия Левашов и имена его родителей, так же</w:t>
      </w:r>
      <w:r w:rsidR="008B7D11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8B7D11" w:rsidRPr="00705687">
        <w:rPr>
          <w:rFonts w:ascii="Times New Roman" w:hAnsi="Times New Roman" w:cs="Times New Roman"/>
          <w:color w:val="FF0000"/>
          <w:sz w:val="32"/>
          <w:szCs w:val="32"/>
        </w:rPr>
        <w:t xml:space="preserve"> как и имя Светланы Левашовой</w:t>
      </w:r>
      <w:r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8B7D11" w:rsidRPr="00705687">
        <w:rPr>
          <w:rFonts w:ascii="Times New Roman" w:hAnsi="Times New Roman" w:cs="Times New Roman"/>
          <w:color w:val="FF0000"/>
          <w:sz w:val="32"/>
          <w:szCs w:val="32"/>
        </w:rPr>
        <w:t xml:space="preserve"> и имена всех тех, кто ранее творил и творит сегодня ДОБРО, знал каждый человек, живущий на планете!</w:t>
      </w:r>
      <w:r w:rsidR="008B7D1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Я горжусь тем, что родилась и живу в России!!! Откуда берёт своё начало </w:t>
      </w:r>
      <w:r w:rsidRPr="00BE7C80">
        <w:rPr>
          <w:rFonts w:ascii="Times New Roman" w:hAnsi="Times New Roman" w:cs="Times New Roman"/>
          <w:b/>
          <w:color w:val="FF0000"/>
          <w:sz w:val="32"/>
          <w:szCs w:val="32"/>
        </w:rPr>
        <w:t>ВОЗРОЖДЕНИЕ ВСЕГО ЧЕЛОВЕЧЕСТВА</w:t>
      </w:r>
      <w:r>
        <w:rPr>
          <w:rFonts w:ascii="Times New Roman" w:hAnsi="Times New Roman" w:cs="Times New Roman"/>
          <w:color w:val="FF0000"/>
          <w:sz w:val="32"/>
          <w:szCs w:val="32"/>
        </w:rPr>
        <w:t>…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Земной поклон Валентине Петровне Левашовой, маме Николая Левашова! Пожелаем ей всех благ</w:t>
      </w:r>
      <w:r w:rsidR="005F36AF">
        <w:rPr>
          <w:rFonts w:ascii="Times New Roman" w:hAnsi="Times New Roman" w:cs="Times New Roman"/>
          <w:color w:val="FF0000"/>
          <w:sz w:val="32"/>
          <w:szCs w:val="32"/>
        </w:rPr>
        <w:t xml:space="preserve"> и долгих счастливых лет! А так</w:t>
      </w:r>
      <w:r>
        <w:rPr>
          <w:rFonts w:ascii="Times New Roman" w:hAnsi="Times New Roman" w:cs="Times New Roman"/>
          <w:color w:val="FF0000"/>
          <w:sz w:val="32"/>
          <w:szCs w:val="32"/>
        </w:rPr>
        <w:t>же всем родным и близким Николая Викторовича. Добра вам, счасть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32"/>
          <w:szCs w:val="32"/>
        </w:rPr>
        <w:t>я, солнечного света!</w:t>
      </w:r>
    </w:p>
    <w:p w:rsidR="008B7D11" w:rsidRDefault="008B7D11" w:rsidP="00D03543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B7D11" w:rsidRDefault="008B7D11" w:rsidP="00BE7C80">
      <w:pPr>
        <w:rPr>
          <w:rFonts w:ascii="Times New Roman" w:hAnsi="Times New Roman" w:cs="Times New Roman"/>
          <w:sz w:val="24"/>
          <w:szCs w:val="24"/>
        </w:rPr>
      </w:pPr>
      <w:r w:rsidRPr="00103DB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арина Ганаева, Клуб Новых Знаний им. Н.В.Левашова, Омская обл.</w:t>
      </w:r>
    </w:p>
    <w:p w:rsidR="00913A74" w:rsidRPr="00F3492C" w:rsidRDefault="008B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Февраль, 2015.</w:t>
      </w:r>
    </w:p>
    <w:sectPr w:rsidR="00913A74" w:rsidRPr="00F3492C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86" w:rsidRDefault="005A4F86" w:rsidP="008B7D11">
      <w:pPr>
        <w:spacing w:after="0" w:line="240" w:lineRule="auto"/>
      </w:pPr>
      <w:r>
        <w:separator/>
      </w:r>
    </w:p>
  </w:endnote>
  <w:endnote w:type="continuationSeparator" w:id="0">
    <w:p w:rsidR="005A4F86" w:rsidRDefault="005A4F86" w:rsidP="008B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09984"/>
      <w:docPartObj>
        <w:docPartGallery w:val="Page Numbers (Bottom of Page)"/>
        <w:docPartUnique/>
      </w:docPartObj>
    </w:sdtPr>
    <w:sdtEndPr/>
    <w:sdtContent>
      <w:p w:rsidR="00366AA4" w:rsidRDefault="00366A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2F">
          <w:rPr>
            <w:noProof/>
          </w:rPr>
          <w:t>10</w:t>
        </w:r>
        <w:r>
          <w:fldChar w:fldCharType="end"/>
        </w:r>
      </w:p>
    </w:sdtContent>
  </w:sdt>
  <w:p w:rsidR="008B7D11" w:rsidRDefault="008B7D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86" w:rsidRDefault="005A4F86" w:rsidP="008B7D11">
      <w:pPr>
        <w:spacing w:after="0" w:line="240" w:lineRule="auto"/>
      </w:pPr>
      <w:r>
        <w:separator/>
      </w:r>
    </w:p>
  </w:footnote>
  <w:footnote w:type="continuationSeparator" w:id="0">
    <w:p w:rsidR="005A4F86" w:rsidRDefault="005A4F86" w:rsidP="008B7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78"/>
    <w:rsid w:val="00164F34"/>
    <w:rsid w:val="00195FE9"/>
    <w:rsid w:val="00366AA4"/>
    <w:rsid w:val="003A4AC2"/>
    <w:rsid w:val="003F165E"/>
    <w:rsid w:val="0046101B"/>
    <w:rsid w:val="005A4F86"/>
    <w:rsid w:val="005F36AF"/>
    <w:rsid w:val="00721D5F"/>
    <w:rsid w:val="007B382F"/>
    <w:rsid w:val="008B7D11"/>
    <w:rsid w:val="00904D53"/>
    <w:rsid w:val="00913A74"/>
    <w:rsid w:val="00A04192"/>
    <w:rsid w:val="00B00578"/>
    <w:rsid w:val="00BE7C80"/>
    <w:rsid w:val="00D03543"/>
    <w:rsid w:val="00D40C5B"/>
    <w:rsid w:val="00EC16E5"/>
    <w:rsid w:val="00F3492C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D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D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D11"/>
  </w:style>
  <w:style w:type="paragraph" w:styleId="a7">
    <w:name w:val="footer"/>
    <w:basedOn w:val="a"/>
    <w:link w:val="a8"/>
    <w:uiPriority w:val="99"/>
    <w:unhideWhenUsed/>
    <w:rsid w:val="008B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D11"/>
  </w:style>
  <w:style w:type="paragraph" w:styleId="a9">
    <w:name w:val="Balloon Text"/>
    <w:basedOn w:val="a"/>
    <w:link w:val="aa"/>
    <w:uiPriority w:val="99"/>
    <w:semiHidden/>
    <w:unhideWhenUsed/>
    <w:rsid w:val="00D0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54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A4A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D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D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D11"/>
  </w:style>
  <w:style w:type="paragraph" w:styleId="a7">
    <w:name w:val="footer"/>
    <w:basedOn w:val="a"/>
    <w:link w:val="a8"/>
    <w:uiPriority w:val="99"/>
    <w:unhideWhenUsed/>
    <w:rsid w:val="008B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D11"/>
  </w:style>
  <w:style w:type="paragraph" w:styleId="a9">
    <w:name w:val="Balloon Text"/>
    <w:basedOn w:val="a"/>
    <w:link w:val="aa"/>
    <w:uiPriority w:val="99"/>
    <w:semiHidden/>
    <w:unhideWhenUsed/>
    <w:rsid w:val="00D0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54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A4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://rnto.club/Biblioteka/ganaeva-me/Stati/MECHTI-SBIVAJUTSJA...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www.sln-tech.info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pole.info/zvetoterapy.htm" TargetMode="External"/><Relationship Id="rId24" Type="http://schemas.openxmlformats.org/officeDocument/2006/relationships/hyperlink" Target="http://svetl.nam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svetl.name/page/knigi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Mikhail\Downloads\&#1050;&#1083;&#1091;&#1073;&#1086;&#1084;%20&#1044;&#1086;&#1073;&#1088;&#1099;&#1093;%20&#1044;&#1077;&#1083;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8588-1C43-4527-BF3C-0FE5E096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Ганаева</dc:creator>
  <cp:lastModifiedBy>Mikhail</cp:lastModifiedBy>
  <cp:revision>2</cp:revision>
  <dcterms:created xsi:type="dcterms:W3CDTF">2015-02-13T08:34:00Z</dcterms:created>
  <dcterms:modified xsi:type="dcterms:W3CDTF">2015-02-13T08:34:00Z</dcterms:modified>
</cp:coreProperties>
</file>