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7A" w:rsidRPr="001C3F44" w:rsidRDefault="0083357A" w:rsidP="00C55EE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C3F44">
        <w:rPr>
          <w:rFonts w:ascii="Times New Roman" w:hAnsi="Times New Roman"/>
          <w:sz w:val="28"/>
          <w:szCs w:val="28"/>
          <w:lang w:val="ru-RU"/>
        </w:rPr>
        <w:t>УВАЖАЕМЫЕ СОРАТНИКИ!</w:t>
      </w:r>
    </w:p>
    <w:p w:rsidR="00DB228D" w:rsidRPr="001C3F44" w:rsidRDefault="00607048" w:rsidP="00C55EE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C3F44">
        <w:rPr>
          <w:rFonts w:ascii="Times New Roman" w:hAnsi="Times New Roman"/>
          <w:sz w:val="28"/>
          <w:szCs w:val="28"/>
          <w:lang w:val="ru-RU"/>
        </w:rPr>
        <w:t>В СВЯЗИ С ПРОВЕД</w:t>
      </w:r>
      <w:r w:rsidR="009D163D" w:rsidRPr="001C3F44">
        <w:rPr>
          <w:rFonts w:ascii="Times New Roman" w:hAnsi="Times New Roman"/>
          <w:sz w:val="28"/>
          <w:szCs w:val="28"/>
          <w:lang w:val="ru-RU"/>
        </w:rPr>
        <w:t>ЕНИЕМ ИНТЕРАКТИВНОЙ КОНФЕРЕНЦИИ</w:t>
      </w:r>
      <w:r w:rsidRPr="001C3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163D" w:rsidRPr="001C3F44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83357A" w:rsidRPr="001C3F44">
        <w:rPr>
          <w:rFonts w:ascii="Times New Roman" w:hAnsi="Times New Roman"/>
          <w:b/>
          <w:sz w:val="28"/>
          <w:szCs w:val="28"/>
          <w:lang w:val="ru-RU"/>
        </w:rPr>
        <w:t>ВТОРОЙ УПРЕЖДАЮЩЕЙ СТРАТЕГИ</w:t>
      </w:r>
      <w:r w:rsidR="009D163D" w:rsidRPr="001C3F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3357A" w:rsidRPr="001C3F44">
        <w:rPr>
          <w:rFonts w:ascii="Times New Roman" w:hAnsi="Times New Roman"/>
          <w:b/>
          <w:sz w:val="28"/>
          <w:szCs w:val="28"/>
          <w:lang w:val="ru-RU"/>
        </w:rPr>
        <w:t xml:space="preserve"> всем НАМ </w:t>
      </w:r>
      <w:r w:rsidR="009D163D" w:rsidRPr="001C3F44">
        <w:rPr>
          <w:rFonts w:ascii="Times New Roman" w:hAnsi="Times New Roman"/>
          <w:sz w:val="28"/>
          <w:szCs w:val="28"/>
          <w:lang w:val="ru-RU"/>
        </w:rPr>
        <w:t>были предоставлены материалы</w:t>
      </w:r>
      <w:r w:rsidR="009D163D" w:rsidRPr="001C3F44">
        <w:rPr>
          <w:rFonts w:ascii="Times New Roman" w:hAnsi="Times New Roman"/>
          <w:b/>
          <w:sz w:val="28"/>
          <w:szCs w:val="28"/>
          <w:lang w:val="ru-RU"/>
        </w:rPr>
        <w:t xml:space="preserve"> к активному обсуждению, рассмотрению и изучению, </w:t>
      </w:r>
      <w:hyperlink r:id="rId6" w:history="1">
        <w:r w:rsidR="009D163D" w:rsidRPr="001C3F44">
          <w:rPr>
            <w:rStyle w:val="a3"/>
            <w:rFonts w:ascii="Times New Roman" w:hAnsi="Times New Roman"/>
            <w:b/>
            <w:sz w:val="28"/>
            <w:szCs w:val="28"/>
            <w:lang w:val="ru-RU"/>
          </w:rPr>
          <w:t>связанные</w:t>
        </w:r>
        <w:r w:rsidR="009D163D" w:rsidRPr="001C3F44">
          <w:rPr>
            <w:rStyle w:val="a3"/>
            <w:rFonts w:ascii="Times New Roman" w:hAnsi="Times New Roman"/>
            <w:sz w:val="28"/>
            <w:szCs w:val="28"/>
            <w:lang w:val="ru-RU"/>
          </w:rPr>
          <w:t xml:space="preserve"> с </w:t>
        </w:r>
        <w:r w:rsidR="009D163D" w:rsidRPr="001C3F44">
          <w:rPr>
            <w:rStyle w:val="a3"/>
            <w:rFonts w:ascii="Times New Roman" w:hAnsi="Times New Roman"/>
            <w:b/>
            <w:sz w:val="28"/>
            <w:szCs w:val="28"/>
            <w:lang w:val="ru-RU"/>
          </w:rPr>
          <w:t>МЕДИЦИНОЙ БУДУЩЕГО</w:t>
        </w:r>
      </w:hyperlink>
      <w:r w:rsidR="00DB228D" w:rsidRPr="001C3F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D163D" w:rsidRPr="001C3F44">
        <w:rPr>
          <w:rFonts w:ascii="Times New Roman" w:hAnsi="Times New Roman"/>
          <w:b/>
          <w:sz w:val="28"/>
          <w:szCs w:val="28"/>
          <w:lang w:val="ru-RU"/>
        </w:rPr>
        <w:t xml:space="preserve"> – 1.2 «Особенности явленной Системной очевидности безусловного отказа от разрушающих технологий, научных и организационных проблем в сфере современной медицины»</w:t>
      </w:r>
      <w:r w:rsidR="009D163D" w:rsidRPr="001C3F44">
        <w:rPr>
          <w:rFonts w:ascii="Times New Roman" w:hAnsi="Times New Roman"/>
          <w:sz w:val="28"/>
          <w:szCs w:val="28"/>
          <w:lang w:val="ru-RU"/>
        </w:rPr>
        <w:t>. Э</w:t>
      </w:r>
      <w:r w:rsidRPr="001C3F44">
        <w:rPr>
          <w:rFonts w:ascii="Times New Roman" w:hAnsi="Times New Roman"/>
          <w:sz w:val="28"/>
          <w:szCs w:val="28"/>
          <w:lang w:val="ru-RU"/>
        </w:rPr>
        <w:t>то подразумевает ШИРОКОЕ ОБСУЖДЕНИЕ пред</w:t>
      </w:r>
      <w:bookmarkStart w:id="0" w:name="_GoBack"/>
      <w:bookmarkEnd w:id="0"/>
      <w:r w:rsidRPr="001C3F44">
        <w:rPr>
          <w:rFonts w:ascii="Times New Roman" w:hAnsi="Times New Roman"/>
          <w:sz w:val="28"/>
          <w:szCs w:val="28"/>
          <w:lang w:val="ru-RU"/>
        </w:rPr>
        <w:t xml:space="preserve">ложенного материала, </w:t>
      </w:r>
      <w:r w:rsidR="009D163D" w:rsidRPr="001C3F44">
        <w:rPr>
          <w:rFonts w:ascii="Times New Roman" w:hAnsi="Times New Roman"/>
          <w:sz w:val="28"/>
          <w:szCs w:val="28"/>
          <w:lang w:val="ru-RU"/>
        </w:rPr>
        <w:t>именно в рамках нашего познания</w:t>
      </w:r>
      <w:r w:rsidR="0083357A" w:rsidRPr="001C3F44">
        <w:rPr>
          <w:rFonts w:ascii="Times New Roman" w:hAnsi="Times New Roman"/>
          <w:sz w:val="28"/>
          <w:szCs w:val="28"/>
          <w:lang w:val="ru-RU"/>
        </w:rPr>
        <w:t xml:space="preserve">, как в виде статей, так и в виде </w:t>
      </w:r>
      <w:proofErr w:type="spellStart"/>
      <w:r w:rsidR="0083357A" w:rsidRPr="001C3F44">
        <w:rPr>
          <w:rFonts w:ascii="Times New Roman" w:hAnsi="Times New Roman"/>
          <w:sz w:val="28"/>
          <w:szCs w:val="28"/>
          <w:lang w:val="ru-RU"/>
        </w:rPr>
        <w:t>скайп</w:t>
      </w:r>
      <w:proofErr w:type="spellEnd"/>
      <w:r w:rsidR="0083357A" w:rsidRPr="001C3F44">
        <w:rPr>
          <w:rFonts w:ascii="Times New Roman" w:hAnsi="Times New Roman"/>
          <w:sz w:val="28"/>
          <w:szCs w:val="28"/>
          <w:lang w:val="ru-RU"/>
        </w:rPr>
        <w:t>-конференций и Круглых Столов</w:t>
      </w:r>
      <w:r w:rsidR="009D163D" w:rsidRPr="001C3F44">
        <w:rPr>
          <w:rFonts w:ascii="Times New Roman" w:hAnsi="Times New Roman"/>
          <w:sz w:val="28"/>
          <w:szCs w:val="28"/>
          <w:lang w:val="ru-RU"/>
        </w:rPr>
        <w:t>. Поэтому,</w:t>
      </w:r>
      <w:r w:rsidRPr="001C3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163D" w:rsidRPr="001C3F44">
        <w:rPr>
          <w:rFonts w:ascii="Times New Roman" w:hAnsi="Times New Roman"/>
          <w:sz w:val="28"/>
          <w:szCs w:val="28"/>
          <w:lang w:val="ru-RU"/>
        </w:rPr>
        <w:t>ВЫСКАЗАТЬ</w:t>
      </w:r>
      <w:r w:rsidRPr="001C3F44">
        <w:rPr>
          <w:rFonts w:ascii="Times New Roman" w:hAnsi="Times New Roman"/>
          <w:sz w:val="28"/>
          <w:szCs w:val="28"/>
          <w:lang w:val="ru-RU"/>
        </w:rPr>
        <w:t xml:space="preserve"> СВОЕ МНЕНИЕ и </w:t>
      </w:r>
      <w:r w:rsidR="0083357A" w:rsidRPr="001C3F44">
        <w:rPr>
          <w:rFonts w:ascii="Times New Roman" w:hAnsi="Times New Roman"/>
          <w:sz w:val="28"/>
          <w:szCs w:val="28"/>
          <w:lang w:val="ru-RU"/>
        </w:rPr>
        <w:t xml:space="preserve">предоставить для ВАС </w:t>
      </w:r>
      <w:r w:rsidRPr="001C3F44">
        <w:rPr>
          <w:rFonts w:ascii="Times New Roman" w:hAnsi="Times New Roman"/>
          <w:sz w:val="28"/>
          <w:szCs w:val="28"/>
          <w:lang w:val="ru-RU"/>
        </w:rPr>
        <w:t>ВИДЕНИЕ этой информации</w:t>
      </w:r>
      <w:r w:rsidR="009D163D" w:rsidRPr="001C3F44">
        <w:rPr>
          <w:rFonts w:ascii="Times New Roman" w:hAnsi="Times New Roman"/>
          <w:sz w:val="28"/>
          <w:szCs w:val="28"/>
          <w:lang w:val="ru-RU"/>
        </w:rPr>
        <w:t xml:space="preserve"> именно в рамках ПРОГРАММ СветЛ</w:t>
      </w:r>
      <w:r w:rsidRPr="001C3F44">
        <w:rPr>
          <w:rFonts w:ascii="Times New Roman" w:hAnsi="Times New Roman"/>
          <w:sz w:val="28"/>
          <w:szCs w:val="28"/>
          <w:lang w:val="ru-RU"/>
        </w:rPr>
        <w:t>, их использования и приме</w:t>
      </w:r>
      <w:r w:rsidR="009D163D" w:rsidRPr="001C3F44">
        <w:rPr>
          <w:rFonts w:ascii="Times New Roman" w:hAnsi="Times New Roman"/>
          <w:sz w:val="28"/>
          <w:szCs w:val="28"/>
          <w:lang w:val="ru-RU"/>
        </w:rPr>
        <w:t xml:space="preserve">нения после 20 января 2015 года, мне представляется необходимым и своевременным. </w:t>
      </w:r>
      <w:r w:rsidRPr="001C3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357A" w:rsidRPr="001C3F44">
        <w:rPr>
          <w:rFonts w:ascii="Times New Roman" w:hAnsi="Times New Roman"/>
          <w:sz w:val="28"/>
          <w:szCs w:val="28"/>
          <w:lang w:val="ru-RU"/>
        </w:rPr>
        <w:t xml:space="preserve">Поскольку </w:t>
      </w:r>
      <w:r w:rsidRPr="001C3F44">
        <w:rPr>
          <w:rFonts w:ascii="Times New Roman" w:hAnsi="Times New Roman"/>
          <w:sz w:val="28"/>
          <w:szCs w:val="28"/>
          <w:lang w:val="ru-RU"/>
        </w:rPr>
        <w:t xml:space="preserve"> эта тема </w:t>
      </w:r>
      <w:r w:rsidR="0083357A" w:rsidRPr="001C3F44">
        <w:rPr>
          <w:rFonts w:ascii="Times New Roman" w:hAnsi="Times New Roman"/>
          <w:sz w:val="28"/>
          <w:szCs w:val="28"/>
          <w:lang w:val="ru-RU"/>
        </w:rPr>
        <w:t xml:space="preserve">мне близка и понятна, </w:t>
      </w:r>
      <w:r w:rsidRPr="001C3F44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83357A" w:rsidRPr="001C3F44">
        <w:rPr>
          <w:rFonts w:ascii="Times New Roman" w:hAnsi="Times New Roman"/>
          <w:sz w:val="28"/>
          <w:szCs w:val="28"/>
          <w:lang w:val="ru-RU"/>
        </w:rPr>
        <w:t xml:space="preserve">предлагаю </w:t>
      </w:r>
      <w:r w:rsidRPr="001C3F44">
        <w:rPr>
          <w:rFonts w:ascii="Times New Roman" w:hAnsi="Times New Roman"/>
          <w:sz w:val="28"/>
          <w:szCs w:val="28"/>
          <w:lang w:val="ru-RU"/>
        </w:rPr>
        <w:t xml:space="preserve">ВСЕМ ВАМ </w:t>
      </w:r>
      <w:r w:rsidR="0083357A" w:rsidRPr="001C3F44">
        <w:rPr>
          <w:rFonts w:ascii="Times New Roman" w:hAnsi="Times New Roman"/>
          <w:sz w:val="28"/>
          <w:szCs w:val="28"/>
          <w:lang w:val="ru-RU"/>
        </w:rPr>
        <w:t>ИМЕННО СВОЕ</w:t>
      </w:r>
      <w:r w:rsidRPr="001C3F44">
        <w:rPr>
          <w:rFonts w:ascii="Times New Roman" w:hAnsi="Times New Roman"/>
          <w:sz w:val="28"/>
          <w:szCs w:val="28"/>
          <w:lang w:val="ru-RU"/>
        </w:rPr>
        <w:t xml:space="preserve"> ПОНИМАНИЕ ПРОИСХОДЯЩИХ ПРОЦЕССОВ, а самое главное - предлагаю обсудить ВСЕ ТО, что сегодня ПРИМЕН</w:t>
      </w:r>
      <w:r w:rsidR="0083357A" w:rsidRPr="001C3F44">
        <w:rPr>
          <w:rFonts w:ascii="Times New Roman" w:hAnsi="Times New Roman"/>
          <w:sz w:val="28"/>
          <w:szCs w:val="28"/>
          <w:lang w:val="ru-RU"/>
        </w:rPr>
        <w:t>ИМО (</w:t>
      </w:r>
      <w:r w:rsidRPr="001C3F44">
        <w:rPr>
          <w:rFonts w:ascii="Times New Roman" w:hAnsi="Times New Roman"/>
          <w:sz w:val="28"/>
          <w:szCs w:val="28"/>
          <w:lang w:val="ru-RU"/>
        </w:rPr>
        <w:t xml:space="preserve">в оказании помощи) относительно ЖИЗНЕОБЕСПЕЧЕНИЯ ЛЮДЕЙ! </w:t>
      </w:r>
    </w:p>
    <w:p w:rsidR="00607048" w:rsidRDefault="0083357A" w:rsidP="00C55EE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C3F44">
        <w:rPr>
          <w:rFonts w:ascii="Times New Roman" w:hAnsi="Times New Roman"/>
          <w:sz w:val="28"/>
          <w:szCs w:val="28"/>
          <w:lang w:val="ru-RU"/>
        </w:rPr>
        <w:t>Мне так</w:t>
      </w:r>
      <w:r w:rsidR="00607048" w:rsidRPr="001C3F44">
        <w:rPr>
          <w:rFonts w:ascii="Times New Roman" w:hAnsi="Times New Roman"/>
          <w:sz w:val="28"/>
          <w:szCs w:val="28"/>
          <w:lang w:val="ru-RU"/>
        </w:rPr>
        <w:t>же хотелось бы</w:t>
      </w:r>
      <w:r w:rsidRPr="001C3F4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607048" w:rsidRPr="001C3F44">
        <w:rPr>
          <w:rFonts w:ascii="Times New Roman" w:hAnsi="Times New Roman"/>
          <w:sz w:val="28"/>
          <w:szCs w:val="28"/>
          <w:lang w:val="ru-RU"/>
        </w:rPr>
        <w:t>и</w:t>
      </w:r>
      <w:r w:rsidR="00DB228D" w:rsidRPr="001C3F44">
        <w:rPr>
          <w:rFonts w:ascii="Times New Roman" w:hAnsi="Times New Roman"/>
          <w:sz w:val="28"/>
          <w:szCs w:val="28"/>
          <w:lang w:val="ru-RU"/>
        </w:rPr>
        <w:t>,</w:t>
      </w:r>
      <w:r w:rsidR="00607048" w:rsidRPr="001C3F44">
        <w:rPr>
          <w:rFonts w:ascii="Times New Roman" w:hAnsi="Times New Roman"/>
          <w:sz w:val="28"/>
          <w:szCs w:val="28"/>
          <w:lang w:val="ru-RU"/>
        </w:rPr>
        <w:t xml:space="preserve"> наверное</w:t>
      </w:r>
      <w:r w:rsidR="00DB228D" w:rsidRPr="001C3F44">
        <w:rPr>
          <w:rFonts w:ascii="Times New Roman" w:hAnsi="Times New Roman"/>
          <w:sz w:val="28"/>
          <w:szCs w:val="28"/>
          <w:lang w:val="ru-RU"/>
        </w:rPr>
        <w:t>,</w:t>
      </w:r>
      <w:r w:rsidR="00607048" w:rsidRPr="001C3F44">
        <w:rPr>
          <w:rFonts w:ascii="Times New Roman" w:hAnsi="Times New Roman"/>
          <w:sz w:val="28"/>
          <w:szCs w:val="28"/>
          <w:lang w:val="ru-RU"/>
        </w:rPr>
        <w:t xml:space="preserve"> не одной мне) чтобы появились подобные «размышления» относительно части 1.1 со стороны людей, профессионально занимающихся затронутыми там вопросами. И</w:t>
      </w:r>
      <w:r w:rsidRPr="001C3F44">
        <w:rPr>
          <w:rFonts w:ascii="Times New Roman" w:hAnsi="Times New Roman"/>
          <w:sz w:val="28"/>
          <w:szCs w:val="28"/>
          <w:lang w:val="ru-RU"/>
        </w:rPr>
        <w:t>,</w:t>
      </w:r>
      <w:r w:rsidR="00607048" w:rsidRPr="001C3F44">
        <w:rPr>
          <w:rFonts w:ascii="Times New Roman" w:hAnsi="Times New Roman"/>
          <w:sz w:val="28"/>
          <w:szCs w:val="28"/>
          <w:lang w:val="ru-RU"/>
        </w:rPr>
        <w:t xml:space="preserve"> конечно же</w:t>
      </w:r>
      <w:r w:rsidRPr="001C3F44">
        <w:rPr>
          <w:rFonts w:ascii="Times New Roman" w:hAnsi="Times New Roman"/>
          <w:sz w:val="28"/>
          <w:szCs w:val="28"/>
          <w:lang w:val="ru-RU"/>
        </w:rPr>
        <w:t>,</w:t>
      </w:r>
      <w:r w:rsidR="00607048" w:rsidRPr="001C3F44">
        <w:rPr>
          <w:rFonts w:ascii="Times New Roman" w:hAnsi="Times New Roman"/>
          <w:sz w:val="28"/>
          <w:szCs w:val="28"/>
          <w:lang w:val="ru-RU"/>
        </w:rPr>
        <w:t xml:space="preserve"> мнение многих (на бытовом уровне) в понимании столь БЕСЦЕННОГО материала. Я думаю, что вот в этом и есть ИНТЕРАКТИВНОСТЬ </w:t>
      </w:r>
      <w:proofErr w:type="gramStart"/>
      <w:r w:rsidR="00607048" w:rsidRPr="001C3F44">
        <w:rPr>
          <w:rFonts w:ascii="Times New Roman" w:hAnsi="Times New Roman"/>
          <w:sz w:val="28"/>
          <w:szCs w:val="28"/>
          <w:lang w:val="ru-RU"/>
        </w:rPr>
        <w:t>ПРЕДЛОЖЕННОГО</w:t>
      </w:r>
      <w:proofErr w:type="gramEnd"/>
      <w:r w:rsidR="00607048" w:rsidRPr="001C3F4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45470" w:rsidRDefault="00245470" w:rsidP="00C55EE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470" w:rsidRPr="001C3F44" w:rsidRDefault="00245470" w:rsidP="0024547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210F3CC" wp14:editId="01F2A488">
            <wp:extent cx="3810000" cy="2552700"/>
            <wp:effectExtent l="0" t="0" r="0" b="0"/>
            <wp:docPr id="4" name="Рисунок 4" descr="http://rnto.club/img/up/images/2-19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nto.club/img/up/images/2-19-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28D" w:rsidRPr="001C3F44" w:rsidRDefault="00DB228D" w:rsidP="00C55EE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28D" w:rsidRPr="00245470" w:rsidRDefault="00DB228D" w:rsidP="00C55EEB">
      <w:pPr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  <w:r w:rsidRPr="00245470">
        <w:rPr>
          <w:rFonts w:ascii="Times New Roman" w:hAnsi="Times New Roman"/>
          <w:b/>
          <w:color w:val="7030A0"/>
          <w:sz w:val="28"/>
          <w:szCs w:val="28"/>
          <w:lang w:val="ru-RU"/>
        </w:rPr>
        <w:lastRenderedPageBreak/>
        <w:t xml:space="preserve">Часть 1. </w:t>
      </w:r>
      <w:r w:rsidR="00245470" w:rsidRPr="00245470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МЕДИЦИНА - </w:t>
      </w:r>
      <w:r w:rsidR="00C55EEB" w:rsidRPr="00245470">
        <w:rPr>
          <w:rFonts w:ascii="Times New Roman" w:hAnsi="Times New Roman"/>
          <w:b/>
          <w:color w:val="7030A0"/>
          <w:sz w:val="28"/>
          <w:szCs w:val="28"/>
          <w:lang w:val="ru-RU"/>
        </w:rPr>
        <w:t>НАУКА или СФЕРА БЫТИЯ?</w:t>
      </w:r>
    </w:p>
    <w:p w:rsidR="00C55EEB" w:rsidRPr="00245470" w:rsidRDefault="00C55EEB" w:rsidP="00C55EEB">
      <w:pPr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proofErr w:type="gramStart"/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В целях расставления акцентов на наиболее значимых с моей точки зрения деталях представленного материала, цветом будут выделены наиболее ключевые позиции, которые я и постараюсь представить так, как это вижу с учетом всего того, что было написано мною ранее в </w:t>
      </w:r>
      <w:hyperlink r:id="rId8" w:history="1">
        <w:r w:rsidRPr="00245470">
          <w:rPr>
            <w:rStyle w:val="a3"/>
            <w:rFonts w:ascii="Times New Roman" w:hAnsi="Times New Roman"/>
            <w:i/>
            <w:color w:val="7030A0"/>
            <w:sz w:val="28"/>
            <w:szCs w:val="28"/>
            <w:lang w:val="ru-RU"/>
          </w:rPr>
          <w:t>статьях по данной тематике.</w:t>
        </w:r>
      </w:hyperlink>
      <w:proofErr w:type="gramEnd"/>
    </w:p>
    <w:p w:rsidR="00DB228D" w:rsidRPr="001C3F44" w:rsidRDefault="00C55EEB" w:rsidP="00C55EE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C3F44">
        <w:rPr>
          <w:rFonts w:ascii="Times New Roman" w:hAnsi="Times New Roman"/>
          <w:sz w:val="28"/>
          <w:szCs w:val="28"/>
          <w:lang w:val="ru-RU"/>
        </w:rPr>
        <w:t>«</w:t>
      </w:r>
      <w:r w:rsidR="00DB228D" w:rsidRPr="001C3F44">
        <w:rPr>
          <w:rFonts w:ascii="Times New Roman" w:hAnsi="Times New Roman"/>
          <w:sz w:val="28"/>
          <w:szCs w:val="28"/>
          <w:lang w:val="ru-RU"/>
        </w:rPr>
        <w:t xml:space="preserve">На протяжении всего своего существования </w:t>
      </w:r>
      <w:r w:rsidR="00DB228D" w:rsidRPr="001C3F44">
        <w:rPr>
          <w:rFonts w:ascii="Times New Roman" w:hAnsi="Times New Roman"/>
          <w:color w:val="0000FF"/>
          <w:sz w:val="28"/>
          <w:szCs w:val="28"/>
          <w:lang w:val="ru-RU"/>
        </w:rPr>
        <w:t xml:space="preserve">люди постоянно сталкиваются с </w:t>
      </w:r>
      <w:r w:rsidR="00DB228D" w:rsidRPr="001C3F44">
        <w:rPr>
          <w:rFonts w:ascii="Times New Roman" w:hAnsi="Times New Roman"/>
          <w:b/>
          <w:color w:val="0000FF"/>
          <w:sz w:val="28"/>
          <w:szCs w:val="28"/>
          <w:lang w:val="ru-RU"/>
        </w:rPr>
        <w:t>необходимостью защиты своей жизни</w:t>
      </w:r>
      <w:r w:rsidR="00DB228D" w:rsidRPr="001C3F44">
        <w:rPr>
          <w:rFonts w:ascii="Times New Roman" w:hAnsi="Times New Roman"/>
          <w:b/>
          <w:sz w:val="28"/>
          <w:szCs w:val="28"/>
          <w:lang w:val="ru-RU"/>
        </w:rPr>
        <w:t xml:space="preserve"> по многим направлениям воздействия</w:t>
      </w:r>
      <w:r w:rsidR="00DB228D" w:rsidRPr="001C3F44">
        <w:rPr>
          <w:rFonts w:ascii="Times New Roman" w:hAnsi="Times New Roman"/>
          <w:sz w:val="28"/>
          <w:szCs w:val="28"/>
          <w:lang w:val="ru-RU"/>
        </w:rPr>
        <w:t xml:space="preserve"> на них </w:t>
      </w:r>
      <w:r w:rsidR="00DB228D" w:rsidRPr="001C3F44">
        <w:rPr>
          <w:rFonts w:ascii="Times New Roman" w:hAnsi="Times New Roman"/>
          <w:color w:val="FF0000"/>
          <w:sz w:val="28"/>
          <w:szCs w:val="28"/>
          <w:lang w:val="ru-RU"/>
        </w:rPr>
        <w:t xml:space="preserve">внезапно формирующихся или искусственно созданных </w:t>
      </w:r>
      <w:r w:rsidR="00DB228D" w:rsidRPr="002569C1">
        <w:rPr>
          <w:rFonts w:ascii="Times New Roman" w:hAnsi="Times New Roman"/>
          <w:b/>
          <w:sz w:val="28"/>
          <w:szCs w:val="28"/>
          <w:lang w:val="ru-RU"/>
        </w:rPr>
        <w:t>(наведённых) различных групп опасностей</w:t>
      </w:r>
      <w:r w:rsidR="00DB228D" w:rsidRPr="001C3F44">
        <w:rPr>
          <w:rFonts w:ascii="Times New Roman" w:hAnsi="Times New Roman"/>
          <w:sz w:val="28"/>
          <w:szCs w:val="28"/>
          <w:lang w:val="ru-RU"/>
        </w:rPr>
        <w:t>.</w:t>
      </w:r>
      <w:r w:rsidR="00DB228D" w:rsidRPr="001C3F44">
        <w:rPr>
          <w:rFonts w:ascii="Times New Roman" w:hAnsi="Times New Roman"/>
          <w:sz w:val="28"/>
          <w:szCs w:val="28"/>
        </w:rPr>
        <w:t> </w:t>
      </w:r>
      <w:r w:rsidR="00DB228D" w:rsidRPr="001C3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B228D" w:rsidRPr="001C3F44">
        <w:rPr>
          <w:rFonts w:ascii="Times New Roman" w:hAnsi="Times New Roman"/>
          <w:sz w:val="28"/>
          <w:szCs w:val="28"/>
          <w:lang w:val="ru-RU"/>
        </w:rPr>
        <w:t>Особое внимание они вынуждены обращать на</w:t>
      </w:r>
      <w:r w:rsidR="00DB228D" w:rsidRPr="001C3F44">
        <w:rPr>
          <w:rFonts w:ascii="Times New Roman" w:hAnsi="Times New Roman"/>
          <w:sz w:val="28"/>
          <w:szCs w:val="28"/>
        </w:rPr>
        <w:t> </w:t>
      </w:r>
      <w:r w:rsidR="00DB228D" w:rsidRPr="001C3F44">
        <w:rPr>
          <w:rFonts w:ascii="Times New Roman" w:hAnsi="Times New Roman"/>
          <w:sz w:val="28"/>
          <w:szCs w:val="28"/>
          <w:lang w:val="ru-RU"/>
        </w:rPr>
        <w:t xml:space="preserve"> такую группу из них, которая напрямую связана с необходимостью организации и совершенствования индивидуальных или соборных возможностей </w:t>
      </w:r>
      <w:r w:rsidR="00DB228D" w:rsidRPr="001C3F44">
        <w:rPr>
          <w:rFonts w:ascii="Times New Roman" w:hAnsi="Times New Roman"/>
          <w:b/>
          <w:color w:val="0000FF"/>
          <w:sz w:val="28"/>
          <w:szCs w:val="28"/>
          <w:lang w:val="ru-RU"/>
        </w:rPr>
        <w:t>по удержанию биологического здоровья своей плоти</w:t>
      </w:r>
      <w:r w:rsidR="00DB228D" w:rsidRPr="001C3F44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="00DB228D" w:rsidRPr="001C3F44">
        <w:rPr>
          <w:rFonts w:ascii="Times New Roman" w:hAnsi="Times New Roman"/>
          <w:sz w:val="28"/>
          <w:szCs w:val="28"/>
          <w:lang w:val="ru-RU"/>
        </w:rPr>
        <w:t xml:space="preserve">путём профилактического упреждения, </w:t>
      </w:r>
      <w:r w:rsidR="00DB228D" w:rsidRPr="002569C1">
        <w:rPr>
          <w:rFonts w:ascii="Times New Roman" w:hAnsi="Times New Roman"/>
          <w:b/>
          <w:color w:val="FF0000"/>
          <w:sz w:val="28"/>
          <w:szCs w:val="28"/>
          <w:lang w:val="ru-RU"/>
        </w:rPr>
        <w:t>контроля за её состояниями</w:t>
      </w:r>
      <w:r w:rsidR="00DB228D" w:rsidRPr="002569C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DB228D" w:rsidRPr="001C3F44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DB228D" w:rsidRPr="002569C1">
        <w:rPr>
          <w:rFonts w:ascii="Times New Roman" w:hAnsi="Times New Roman"/>
          <w:b/>
          <w:color w:val="0000FF"/>
          <w:sz w:val="28"/>
          <w:szCs w:val="28"/>
          <w:lang w:val="ru-RU"/>
        </w:rPr>
        <w:t>устранения каких-либо проблем</w:t>
      </w:r>
      <w:r w:rsidR="00DB228D" w:rsidRPr="002569C1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="00DB228D" w:rsidRPr="001C3F44">
        <w:rPr>
          <w:rFonts w:ascii="Times New Roman" w:hAnsi="Times New Roman"/>
          <w:sz w:val="28"/>
          <w:szCs w:val="28"/>
          <w:lang w:val="ru-RU"/>
        </w:rPr>
        <w:t>индивидуального или иного масштаба в условиях текущего сожития, возникающих по каким-либо постоянно меняющимся причинам (так называемым индивидуальным болезням или даже эпидемиям)</w:t>
      </w:r>
      <w:r w:rsidRPr="001C3F44">
        <w:rPr>
          <w:rFonts w:ascii="Times New Roman" w:hAnsi="Times New Roman"/>
          <w:sz w:val="28"/>
          <w:szCs w:val="28"/>
          <w:lang w:val="ru-RU"/>
        </w:rPr>
        <w:t>»</w:t>
      </w:r>
      <w:r w:rsidR="00DB228D" w:rsidRPr="001C3F4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C55EEB" w:rsidRPr="00245470" w:rsidRDefault="00C55EEB" w:rsidP="00C55EEB">
      <w:pPr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К необходимости защиты своей жизни нас могут принуждать различные факторы:</w:t>
      </w:r>
    </w:p>
    <w:p w:rsidR="00C55EEB" w:rsidRPr="00245470" w:rsidRDefault="00C55EEB" w:rsidP="00C55E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Несоответствие места обитания Человека </w:t>
      </w:r>
      <w:r w:rsidR="008F138A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условиям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климатических поясов</w:t>
      </w:r>
    </w:p>
    <w:p w:rsidR="008F138A" w:rsidRPr="00245470" w:rsidRDefault="008F138A" w:rsidP="00C55E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Наличие опасных животных или растений в местах обитания Человека.</w:t>
      </w:r>
    </w:p>
    <w:p w:rsidR="008F138A" w:rsidRPr="00245470" w:rsidRDefault="008F138A" w:rsidP="00C55E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Плотность населения на единицу площади.</w:t>
      </w:r>
    </w:p>
    <w:p w:rsidR="008F138A" w:rsidRPr="00245470" w:rsidRDefault="008F138A" w:rsidP="00C55E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Присутствие электромагнитных волн, несоответствующих устойчивости живой клетки.</w:t>
      </w:r>
    </w:p>
    <w:p w:rsidR="008F138A" w:rsidRPr="00245470" w:rsidRDefault="008F138A" w:rsidP="00C55E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Наличие отравляющих</w:t>
      </w:r>
      <w:r w:rsidR="002569C1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веществ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в воздухе, воде и пище. Искусственно созданные вирусы или бактерии.</w:t>
      </w:r>
    </w:p>
    <w:p w:rsidR="008F138A" w:rsidRPr="00245470" w:rsidRDefault="008F138A" w:rsidP="00C55E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Генно-модифицированные организмы, как растительного, так и животного происхождения.</w:t>
      </w:r>
    </w:p>
    <w:p w:rsidR="008F138A" w:rsidRPr="00245470" w:rsidRDefault="008F138A" w:rsidP="00C55E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Состояние </w:t>
      </w:r>
      <w:hyperlink r:id="rId9" w:history="1">
        <w:r w:rsidRPr="00245470">
          <w:rPr>
            <w:rStyle w:val="a3"/>
            <w:rFonts w:ascii="Times New Roman" w:hAnsi="Times New Roman"/>
            <w:i/>
            <w:color w:val="7030A0"/>
            <w:sz w:val="28"/>
            <w:szCs w:val="28"/>
            <w:lang w:val="ru-RU"/>
          </w:rPr>
          <w:t>иммунной защиты</w:t>
        </w:r>
      </w:hyperlink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или защитных функций организма, что по сути своей является состоянием Мозга каждого отдельного человек</w:t>
      </w:r>
      <w:r w:rsidR="002569C1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а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, связанного с его генотипом (не путать с расовой принадлежностью).</w:t>
      </w:r>
    </w:p>
    <w:p w:rsidR="008F138A" w:rsidRPr="00245470" w:rsidRDefault="008F138A" w:rsidP="00C55E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Несоответствие </w:t>
      </w:r>
      <w:proofErr w:type="spellStart"/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биогенезиса</w:t>
      </w:r>
      <w:proofErr w:type="spellEnd"/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клетки плоти частотному сопровождению СУЗ конкретных территорий.</w:t>
      </w:r>
    </w:p>
    <w:p w:rsidR="008F138A" w:rsidRPr="00245470" w:rsidRDefault="004D353F" w:rsidP="00C55E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lastRenderedPageBreak/>
        <w:t>Проведение военных операций целевого назначения.</w:t>
      </w:r>
    </w:p>
    <w:p w:rsidR="004D353F" w:rsidRPr="00245470" w:rsidRDefault="004D353F" w:rsidP="00C55EEB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Наличие катаклизмов природного или наведенного характера.</w:t>
      </w:r>
    </w:p>
    <w:p w:rsidR="004D353F" w:rsidRPr="00245470" w:rsidRDefault="004D353F" w:rsidP="004D353F">
      <w:pPr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Конечно, это далеко не полный список всех возможных причин, которые принуждают человека защищать свою жизнь, но в данном вопросе этих пунктов достаточно.</w:t>
      </w:r>
    </w:p>
    <w:p w:rsidR="004D353F" w:rsidRPr="00245470" w:rsidRDefault="004D353F" w:rsidP="004D353F">
      <w:pPr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proofErr w:type="gramStart"/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С одной стороны эти факторы представляют собой вполне естественный процесс формирования и существования цивилизации</w:t>
      </w:r>
      <w:r w:rsidR="00B64635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с точки зрения предоставленных </w:t>
      </w:r>
      <w:hyperlink r:id="rId10" w:history="1">
        <w:proofErr w:type="spellStart"/>
        <w:r w:rsidR="00B64635" w:rsidRPr="00245470">
          <w:rPr>
            <w:rStyle w:val="a3"/>
            <w:rFonts w:ascii="Times New Roman" w:hAnsi="Times New Roman"/>
            <w:i/>
            <w:color w:val="7030A0"/>
            <w:sz w:val="28"/>
            <w:szCs w:val="28"/>
            <w:lang w:val="ru-RU"/>
          </w:rPr>
          <w:t>исТОРИческих</w:t>
        </w:r>
        <w:proofErr w:type="spellEnd"/>
        <w:r w:rsidR="00B64635" w:rsidRPr="00245470">
          <w:rPr>
            <w:rStyle w:val="a3"/>
            <w:rFonts w:ascii="Times New Roman" w:hAnsi="Times New Roman"/>
            <w:i/>
            <w:color w:val="7030A0"/>
            <w:sz w:val="28"/>
            <w:szCs w:val="28"/>
            <w:lang w:val="ru-RU"/>
          </w:rPr>
          <w:t xml:space="preserve"> </w:t>
        </w:r>
        <w:r w:rsidR="00090CBB" w:rsidRPr="00245470">
          <w:rPr>
            <w:rStyle w:val="a3"/>
            <w:rFonts w:ascii="Times New Roman" w:hAnsi="Times New Roman"/>
            <w:i/>
            <w:color w:val="7030A0"/>
            <w:sz w:val="28"/>
            <w:szCs w:val="28"/>
            <w:lang w:val="ru-RU"/>
          </w:rPr>
          <w:t xml:space="preserve">научных </w:t>
        </w:r>
        <w:r w:rsidR="009B1F5F" w:rsidRPr="00245470">
          <w:rPr>
            <w:rStyle w:val="a3"/>
            <w:rFonts w:ascii="Times New Roman" w:hAnsi="Times New Roman"/>
            <w:i/>
            <w:color w:val="7030A0"/>
            <w:sz w:val="28"/>
            <w:szCs w:val="28"/>
            <w:lang w:val="ru-RU"/>
          </w:rPr>
          <w:t>«романов» и мифов</w:t>
        </w:r>
      </w:hyperlink>
      <w:r w:rsidR="00332833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. С другой стороны,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если </w:t>
      </w:r>
      <w:r w:rsidR="00332833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брать во внимание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более отдаленный период</w:t>
      </w:r>
      <w:r w:rsidR="00332833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событийного времени, а именно -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период</w:t>
      </w:r>
      <w:r w:rsidR="00332833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существования планетарной цивилизации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ДО ПОТОПА и </w:t>
      </w:r>
      <w:r w:rsidR="00332833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эбровской 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интервенции</w:t>
      </w:r>
      <w:r w:rsidR="00332833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, то возникает  логическая уверенность, что в системе организованного бытия людей произошел сбой Программы цивилизационного</w:t>
      </w:r>
      <w:proofErr w:type="gramEnd"/>
      <w:r w:rsidR="00332833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развития, и началась постепенная деградация.</w:t>
      </w:r>
      <w:r w:rsidR="009B1F5F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</w:t>
      </w:r>
      <w:r w:rsidR="00D96A76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Деградация коснулась, прежде всего, Мозга и клетки плоти человека. Человек перестал быть гармоничен с природой и стал уничтожать самого себя, как вид. Об этом не раз упоминал </w:t>
      </w:r>
      <w:proofErr w:type="spellStart"/>
      <w:r w:rsidR="00D96A76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Н.Левашов</w:t>
      </w:r>
      <w:proofErr w:type="spellEnd"/>
      <w:r w:rsidR="00D96A76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, называя </w:t>
      </w:r>
      <w:r w:rsidR="00D96A76" w:rsidRPr="00245470">
        <w:rPr>
          <w:rFonts w:ascii="Times New Roman" w:hAnsi="Times New Roman"/>
          <w:i/>
          <w:color w:val="7030A0"/>
          <w:sz w:val="28"/>
          <w:szCs w:val="28"/>
        </w:rPr>
        <w:t>Homo</w:t>
      </w:r>
      <w:r w:rsidR="00D96A76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</w:t>
      </w:r>
      <w:r w:rsidR="00D96A76" w:rsidRPr="00245470">
        <w:rPr>
          <w:rFonts w:ascii="Times New Roman" w:hAnsi="Times New Roman"/>
          <w:i/>
          <w:color w:val="7030A0"/>
          <w:sz w:val="28"/>
          <w:szCs w:val="28"/>
        </w:rPr>
        <w:t>Sapiens</w:t>
      </w:r>
      <w:r w:rsidR="00D96A76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</w:t>
      </w:r>
      <w:r w:rsidR="00D96A76" w:rsidRPr="00245470">
        <w:rPr>
          <w:rFonts w:ascii="Times New Roman" w:hAnsi="Times New Roman"/>
          <w:b/>
          <w:i/>
          <w:color w:val="7030A0"/>
          <w:sz w:val="28"/>
          <w:szCs w:val="28"/>
          <w:lang w:val="ru-RU"/>
        </w:rPr>
        <w:t>потенциально разумным видом.</w:t>
      </w:r>
      <w:r w:rsidR="00E805B5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Но почему только «потенциально» разумный? </w:t>
      </w:r>
      <w:r w:rsidR="00F62E4B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Откуда потенциал и почему, </w:t>
      </w:r>
      <w:proofErr w:type="gramStart"/>
      <w:r w:rsidR="00F62E4B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даже</w:t>
      </w:r>
      <w:proofErr w:type="gramEnd"/>
      <w:r w:rsidR="00F62E4B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по мнению ученых, у человека задействовано только 3-5% Мозга? </w:t>
      </w:r>
      <w:r w:rsidR="00E805B5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Ответ в книге «Зеркало моей души» - том 3: </w:t>
      </w:r>
    </w:p>
    <w:p w:rsidR="00E805B5" w:rsidRPr="00245470" w:rsidRDefault="00E805B5" w:rsidP="00E805B5">
      <w:pPr>
        <w:ind w:firstLine="567"/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«У многих людей (белой расы в особенности) эти самые сверхвозможности уже </w:t>
      </w:r>
      <w:r w:rsidRPr="00245470">
        <w:rPr>
          <w:rFonts w:ascii="Times New Roman" w:hAnsi="Times New Roman"/>
          <w:b/>
          <w:i/>
          <w:color w:val="7030A0"/>
          <w:sz w:val="28"/>
          <w:szCs w:val="28"/>
          <w:lang w:val="ru-RU"/>
        </w:rPr>
        <w:t>заложены на уровне генетики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и находятся в спящем состоянии. </w:t>
      </w:r>
      <w:r w:rsidR="00F62E4B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…</w:t>
      </w:r>
    </w:p>
    <w:p w:rsidR="00F62E4B" w:rsidRPr="00245470" w:rsidRDefault="00F62E4B" w:rsidP="00F62E4B">
      <w:pPr>
        <w:ind w:firstLine="567"/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… после тысячелетнего промывания мозгов и уничтожения носителей </w:t>
      </w:r>
      <w:proofErr w:type="gramStart"/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альфа-генетики</w:t>
      </w:r>
      <w:proofErr w:type="gramEnd"/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(сильных людей), после тысячелетнего царствования социальных паразитов, </w:t>
      </w:r>
      <w:r w:rsidRPr="00245470">
        <w:rPr>
          <w:rFonts w:ascii="Times New Roman" w:hAnsi="Times New Roman"/>
          <w:b/>
          <w:i/>
          <w:color w:val="7030A0"/>
          <w:sz w:val="28"/>
          <w:szCs w:val="28"/>
          <w:lang w:val="ru-RU"/>
        </w:rPr>
        <w:t xml:space="preserve">цивилизация </w:t>
      </w:r>
      <w:proofErr w:type="spellStart"/>
      <w:r w:rsidRPr="00245470">
        <w:rPr>
          <w:rFonts w:ascii="Times New Roman" w:hAnsi="Times New Roman"/>
          <w:b/>
          <w:i/>
          <w:color w:val="7030A0"/>
          <w:sz w:val="28"/>
          <w:szCs w:val="28"/>
          <w:lang w:val="ru-RU"/>
        </w:rPr>
        <w:t>Мидгард</w:t>
      </w:r>
      <w:proofErr w:type="spellEnd"/>
      <w:r w:rsidRPr="00245470">
        <w:rPr>
          <w:rFonts w:ascii="Times New Roman" w:hAnsi="Times New Roman"/>
          <w:b/>
          <w:i/>
          <w:color w:val="7030A0"/>
          <w:sz w:val="28"/>
          <w:szCs w:val="28"/>
          <w:lang w:val="ru-RU"/>
        </w:rPr>
        <w:t>-земли находится на весьма примитивной фазе развития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машинной цивилизации, но… </w:t>
      </w:r>
      <w:r w:rsidRPr="00245470">
        <w:rPr>
          <w:rFonts w:ascii="Times New Roman" w:hAnsi="Times New Roman"/>
          <w:b/>
          <w:i/>
          <w:color w:val="7030A0"/>
          <w:sz w:val="28"/>
          <w:szCs w:val="28"/>
          <w:lang w:val="ru-RU"/>
        </w:rPr>
        <w:t>многие народы остались носителями невероятных возможностей и способностей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, которые </w:t>
      </w:r>
      <w:r w:rsidRPr="00245470">
        <w:rPr>
          <w:rFonts w:ascii="Times New Roman" w:hAnsi="Times New Roman"/>
          <w:b/>
          <w:i/>
          <w:color w:val="7030A0"/>
          <w:sz w:val="28"/>
          <w:szCs w:val="28"/>
          <w:lang w:val="ru-RU"/>
        </w:rPr>
        <w:t>находятся в состоянии спячки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и могут выйти из оной только при правильном развитии. А для этого должно поменяться мировоззрение! Без этого невероятные возможности, которые находятся в состоянии спячки, так и останутся спящими… спящие Боги, так и останутся спящими! И даже если все проснутся, это не значит, что все являются «спящими Богами». </w:t>
      </w:r>
    </w:p>
    <w:p w:rsidR="004455D6" w:rsidRPr="00245470" w:rsidRDefault="000F4D56" w:rsidP="00245470">
      <w:pPr>
        <w:ind w:firstLine="567"/>
        <w:jc w:val="both"/>
        <w:rPr>
          <w:rFonts w:ascii="Times New Roman" w:hAnsi="Times New Roman"/>
          <w:i/>
          <w:color w:val="7030A0"/>
          <w:sz w:val="28"/>
          <w:szCs w:val="28"/>
          <w:lang w:val="ru-RU"/>
        </w:rPr>
      </w:pP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Вот мы и нашли ОТВЕТ! </w:t>
      </w:r>
      <w:r w:rsidRPr="00245470">
        <w:rPr>
          <w:rFonts w:ascii="Times New Roman" w:hAnsi="Times New Roman"/>
          <w:b/>
          <w:i/>
          <w:color w:val="7030A0"/>
          <w:sz w:val="28"/>
          <w:szCs w:val="28"/>
          <w:lang w:val="ru-RU"/>
        </w:rPr>
        <w:t>Потенциал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</w:t>
      </w:r>
      <w:r w:rsidRPr="00245470">
        <w:rPr>
          <w:rFonts w:ascii="Times New Roman" w:hAnsi="Times New Roman"/>
          <w:b/>
          <w:i/>
          <w:color w:val="7030A0"/>
          <w:sz w:val="28"/>
          <w:szCs w:val="28"/>
          <w:lang w:val="ru-RU"/>
        </w:rPr>
        <w:t>с</w:t>
      </w:r>
      <w:r w:rsidR="00245470">
        <w:rPr>
          <w:rFonts w:ascii="Times New Roman" w:hAnsi="Times New Roman"/>
          <w:b/>
          <w:i/>
          <w:color w:val="7030A0"/>
          <w:sz w:val="28"/>
          <w:szCs w:val="28"/>
          <w:lang w:val="ru-RU"/>
        </w:rPr>
        <w:t>о</w:t>
      </w:r>
      <w:r w:rsidRPr="00245470">
        <w:rPr>
          <w:rFonts w:ascii="Times New Roman" w:hAnsi="Times New Roman"/>
          <w:b/>
          <w:i/>
          <w:color w:val="7030A0"/>
          <w:sz w:val="28"/>
          <w:szCs w:val="28"/>
          <w:lang w:val="ru-RU"/>
        </w:rPr>
        <w:t>крыт в самой генетике!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 </w:t>
      </w:r>
      <w:r w:rsidR="004455D6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Но он не </w:t>
      </w:r>
      <w:r w:rsid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 xml:space="preserve">может быть </w:t>
      </w:r>
      <w:r w:rsidR="004455D6" w:rsidRPr="00245470">
        <w:rPr>
          <w:rFonts w:ascii="Times New Roman" w:hAnsi="Times New Roman"/>
          <w:i/>
          <w:color w:val="7030A0"/>
          <w:sz w:val="28"/>
          <w:szCs w:val="28"/>
          <w:lang w:val="ru-RU"/>
        </w:rPr>
        <w:t>раскрыт в силу тех или иных причин. Эти причины еще будут рассмотрены…</w:t>
      </w:r>
    </w:p>
    <w:p w:rsidR="004455D6" w:rsidRPr="001C3F44" w:rsidRDefault="004455D6" w:rsidP="004455D6">
      <w:pPr>
        <w:pStyle w:val="a5"/>
        <w:jc w:val="both"/>
        <w:rPr>
          <w:sz w:val="28"/>
          <w:szCs w:val="28"/>
        </w:rPr>
      </w:pPr>
      <w:r w:rsidRPr="001C3F44">
        <w:rPr>
          <w:sz w:val="28"/>
          <w:szCs w:val="28"/>
        </w:rPr>
        <w:lastRenderedPageBreak/>
        <w:t>«</w:t>
      </w:r>
      <w:r w:rsidRPr="001C3F44">
        <w:rPr>
          <w:b/>
          <w:sz w:val="28"/>
          <w:szCs w:val="28"/>
        </w:rPr>
        <w:t>Богатейший опыт комплексного врачевания</w:t>
      </w:r>
      <w:r w:rsidRPr="001C3F44">
        <w:rPr>
          <w:sz w:val="28"/>
          <w:szCs w:val="28"/>
        </w:rPr>
        <w:t xml:space="preserve">, накопленный людьми на протяжении многих столетий, а также сама практика постоянного совершенствования его во всей своей много направленной организационной и иной форме, всё вместе объединено в отдельную сферу бытия людей на планете, которую называют </w:t>
      </w:r>
      <w:r w:rsidRPr="001C3F44">
        <w:rPr>
          <w:b/>
          <w:color w:val="FF0000"/>
          <w:sz w:val="28"/>
          <w:szCs w:val="28"/>
        </w:rPr>
        <w:t>«Медицина». </w:t>
      </w:r>
      <w:r w:rsidRPr="001C3F44">
        <w:rPr>
          <w:sz w:val="28"/>
          <w:szCs w:val="28"/>
        </w:rPr>
        <w:t xml:space="preserve">Беспокойство о степени совершенства таковой важной сферы бытия общества </w:t>
      </w:r>
      <w:r w:rsidRPr="001C3F44">
        <w:rPr>
          <w:b/>
          <w:i/>
          <w:color w:val="0000FF"/>
          <w:sz w:val="28"/>
          <w:szCs w:val="28"/>
        </w:rPr>
        <w:t>всегда было на первом плане внимания людей»</w:t>
      </w:r>
      <w:r w:rsidRPr="001C3F44">
        <w:rPr>
          <w:sz w:val="28"/>
          <w:szCs w:val="28"/>
        </w:rPr>
        <w:t>.</w:t>
      </w:r>
    </w:p>
    <w:p w:rsidR="00A619D3" w:rsidRPr="00245470" w:rsidRDefault="004455D6" w:rsidP="004455D6">
      <w:pPr>
        <w:pStyle w:val="a5"/>
        <w:jc w:val="both"/>
        <w:rPr>
          <w:i/>
          <w:color w:val="7030A0"/>
          <w:sz w:val="28"/>
          <w:szCs w:val="28"/>
        </w:rPr>
      </w:pPr>
      <w:r w:rsidRPr="00245470">
        <w:rPr>
          <w:i/>
          <w:color w:val="7030A0"/>
          <w:sz w:val="28"/>
          <w:szCs w:val="28"/>
        </w:rPr>
        <w:t>Появление самого понятия, как «врачевание» не могло возникнут</w:t>
      </w:r>
      <w:r w:rsidR="00245470">
        <w:rPr>
          <w:i/>
          <w:color w:val="7030A0"/>
          <w:sz w:val="28"/>
          <w:szCs w:val="28"/>
        </w:rPr>
        <w:t>ь на ровном месте. Значит, появ</w:t>
      </w:r>
      <w:r w:rsidRPr="00245470">
        <w:rPr>
          <w:i/>
          <w:color w:val="7030A0"/>
          <w:sz w:val="28"/>
          <w:szCs w:val="28"/>
        </w:rPr>
        <w:t>л</w:t>
      </w:r>
      <w:r w:rsidR="00245470">
        <w:rPr>
          <w:i/>
          <w:color w:val="7030A0"/>
          <w:sz w:val="28"/>
          <w:szCs w:val="28"/>
        </w:rPr>
        <w:t>ялис</w:t>
      </w:r>
      <w:r w:rsidR="002569C1" w:rsidRPr="00245470">
        <w:rPr>
          <w:i/>
          <w:color w:val="7030A0"/>
          <w:sz w:val="28"/>
          <w:szCs w:val="28"/>
        </w:rPr>
        <w:t>ь</w:t>
      </w:r>
      <w:r w:rsidRPr="00245470">
        <w:rPr>
          <w:i/>
          <w:color w:val="7030A0"/>
          <w:sz w:val="28"/>
          <w:szCs w:val="28"/>
        </w:rPr>
        <w:t xml:space="preserve"> симптомы недомогания и преждевременного ухода из жизни. Если обратиться к библейским рассказам, то первые, после создания Адама и Евы, люди могли еще жить по нескольку сот лет. Так зарождалась сфера изучения </w:t>
      </w:r>
      <w:r w:rsidR="008F2E79" w:rsidRPr="00245470">
        <w:rPr>
          <w:i/>
          <w:color w:val="7030A0"/>
          <w:sz w:val="28"/>
          <w:szCs w:val="28"/>
        </w:rPr>
        <w:t>симптоматики</w:t>
      </w:r>
      <w:r w:rsidR="002569C1" w:rsidRPr="00245470">
        <w:rPr>
          <w:i/>
          <w:color w:val="7030A0"/>
          <w:sz w:val="28"/>
          <w:szCs w:val="28"/>
        </w:rPr>
        <w:t xml:space="preserve"> (проявления телесных недугов)</w:t>
      </w:r>
      <w:r w:rsidR="008F2E79" w:rsidRPr="00245470">
        <w:rPr>
          <w:i/>
          <w:color w:val="7030A0"/>
          <w:sz w:val="28"/>
          <w:szCs w:val="28"/>
        </w:rPr>
        <w:t xml:space="preserve"> </w:t>
      </w:r>
      <w:r w:rsidR="002569C1" w:rsidRPr="00245470">
        <w:rPr>
          <w:i/>
          <w:color w:val="7030A0"/>
          <w:sz w:val="28"/>
          <w:szCs w:val="28"/>
        </w:rPr>
        <w:t>и поиск</w:t>
      </w:r>
      <w:r w:rsidR="008F2E79" w:rsidRPr="00245470">
        <w:rPr>
          <w:i/>
          <w:color w:val="7030A0"/>
          <w:sz w:val="28"/>
          <w:szCs w:val="28"/>
        </w:rPr>
        <w:t xml:space="preserve"> сре</w:t>
      </w:r>
      <w:proofErr w:type="gramStart"/>
      <w:r w:rsidR="008F2E79" w:rsidRPr="00245470">
        <w:rPr>
          <w:i/>
          <w:color w:val="7030A0"/>
          <w:sz w:val="28"/>
          <w:szCs w:val="28"/>
        </w:rPr>
        <w:t>дств дл</w:t>
      </w:r>
      <w:proofErr w:type="gramEnd"/>
      <w:r w:rsidR="008F2E79" w:rsidRPr="00245470">
        <w:rPr>
          <w:i/>
          <w:color w:val="7030A0"/>
          <w:sz w:val="28"/>
          <w:szCs w:val="28"/>
        </w:rPr>
        <w:t xml:space="preserve">я поддержания утраченного здоровья и долголетия. </w:t>
      </w:r>
    </w:p>
    <w:p w:rsidR="004455D6" w:rsidRPr="00245470" w:rsidRDefault="00A619D3" w:rsidP="004455D6">
      <w:pPr>
        <w:pStyle w:val="a5"/>
        <w:jc w:val="both"/>
        <w:rPr>
          <w:i/>
          <w:color w:val="7030A0"/>
          <w:sz w:val="28"/>
          <w:szCs w:val="28"/>
        </w:rPr>
      </w:pPr>
      <w:r w:rsidRPr="00245470">
        <w:rPr>
          <w:i/>
          <w:color w:val="7030A0"/>
          <w:sz w:val="28"/>
          <w:szCs w:val="28"/>
        </w:rPr>
        <w:t>В</w:t>
      </w:r>
      <w:r w:rsidR="008F2E79" w:rsidRPr="00245470">
        <w:rPr>
          <w:i/>
          <w:color w:val="7030A0"/>
          <w:sz w:val="28"/>
          <w:szCs w:val="28"/>
        </w:rPr>
        <w:t xml:space="preserve"> Сказах, </w:t>
      </w:r>
      <w:r w:rsidRPr="00245470">
        <w:rPr>
          <w:i/>
          <w:color w:val="7030A0"/>
          <w:sz w:val="28"/>
          <w:szCs w:val="28"/>
        </w:rPr>
        <w:t xml:space="preserve">мифах, </w:t>
      </w:r>
      <w:r w:rsidR="008F2E79" w:rsidRPr="00245470">
        <w:rPr>
          <w:i/>
          <w:color w:val="7030A0"/>
          <w:sz w:val="28"/>
          <w:szCs w:val="28"/>
        </w:rPr>
        <w:t xml:space="preserve">легендах и Ведах также были описаны попытки продления жизни, поиски </w:t>
      </w:r>
      <w:proofErr w:type="spellStart"/>
      <w:r w:rsidR="008F2E79" w:rsidRPr="00245470">
        <w:rPr>
          <w:i/>
          <w:color w:val="7030A0"/>
          <w:sz w:val="28"/>
          <w:szCs w:val="28"/>
        </w:rPr>
        <w:t>молодильных</w:t>
      </w:r>
      <w:proofErr w:type="spellEnd"/>
      <w:r w:rsidR="008F2E79" w:rsidRPr="00245470">
        <w:rPr>
          <w:i/>
          <w:color w:val="7030A0"/>
          <w:sz w:val="28"/>
          <w:szCs w:val="28"/>
        </w:rPr>
        <w:t xml:space="preserve"> яблок или поход за </w:t>
      </w:r>
      <w:proofErr w:type="spellStart"/>
      <w:r w:rsidR="008F2E79" w:rsidRPr="00245470">
        <w:rPr>
          <w:i/>
          <w:color w:val="7030A0"/>
          <w:sz w:val="28"/>
          <w:szCs w:val="28"/>
        </w:rPr>
        <w:t>сурицей</w:t>
      </w:r>
      <w:proofErr w:type="spellEnd"/>
      <w:r w:rsidR="008F2E79" w:rsidRPr="00245470">
        <w:rPr>
          <w:i/>
          <w:color w:val="7030A0"/>
          <w:sz w:val="28"/>
          <w:szCs w:val="28"/>
        </w:rPr>
        <w:t xml:space="preserve"> божественной, поддерживающей метаболические процессы</w:t>
      </w:r>
      <w:r w:rsidR="003D602E" w:rsidRPr="00245470">
        <w:rPr>
          <w:i/>
          <w:color w:val="7030A0"/>
          <w:sz w:val="28"/>
          <w:szCs w:val="28"/>
        </w:rPr>
        <w:t xml:space="preserve"> плоти</w:t>
      </w:r>
      <w:r w:rsidR="008F2E79" w:rsidRPr="00245470">
        <w:rPr>
          <w:i/>
          <w:color w:val="7030A0"/>
          <w:sz w:val="28"/>
          <w:szCs w:val="28"/>
        </w:rPr>
        <w:t>:</w:t>
      </w:r>
    </w:p>
    <w:p w:rsidR="008F2E79" w:rsidRPr="001C3F44" w:rsidRDefault="008F2E79" w:rsidP="008F2E79">
      <w:pPr>
        <w:pStyle w:val="a5"/>
        <w:rPr>
          <w:i/>
          <w:sz w:val="28"/>
          <w:szCs w:val="28"/>
        </w:rPr>
      </w:pPr>
      <w:r w:rsidRPr="001C3F44">
        <w:rPr>
          <w:i/>
          <w:sz w:val="28"/>
          <w:szCs w:val="28"/>
        </w:rPr>
        <w:t xml:space="preserve">2 (34). </w:t>
      </w:r>
      <w:r w:rsidR="00A619D3">
        <w:rPr>
          <w:i/>
          <w:sz w:val="28"/>
          <w:szCs w:val="28"/>
        </w:rPr>
        <w:t>«</w:t>
      </w:r>
      <w:r w:rsidRPr="001C3F44">
        <w:rPr>
          <w:i/>
          <w:sz w:val="28"/>
          <w:szCs w:val="28"/>
        </w:rPr>
        <w:t xml:space="preserve">Состарился Тор Многомудрый и призвал он к себе сынов своих </w:t>
      </w:r>
      <w:proofErr w:type="gramStart"/>
      <w:r w:rsidRPr="001C3F44">
        <w:rPr>
          <w:i/>
          <w:sz w:val="28"/>
          <w:szCs w:val="28"/>
        </w:rPr>
        <w:t>Стара</w:t>
      </w:r>
      <w:proofErr w:type="gramEnd"/>
      <w:r w:rsidRPr="001C3F44">
        <w:rPr>
          <w:i/>
          <w:sz w:val="28"/>
          <w:szCs w:val="28"/>
        </w:rPr>
        <w:t xml:space="preserve">, </w:t>
      </w:r>
      <w:proofErr w:type="spellStart"/>
      <w:r w:rsidRPr="001C3F44">
        <w:rPr>
          <w:i/>
          <w:sz w:val="28"/>
          <w:szCs w:val="28"/>
        </w:rPr>
        <w:t>Винга</w:t>
      </w:r>
      <w:proofErr w:type="spellEnd"/>
      <w:r w:rsidRPr="001C3F44">
        <w:rPr>
          <w:i/>
          <w:sz w:val="28"/>
          <w:szCs w:val="28"/>
        </w:rPr>
        <w:t xml:space="preserve"> и Одина...</w:t>
      </w:r>
      <w:r w:rsidRPr="001C3F44">
        <w:rPr>
          <w:i/>
          <w:sz w:val="28"/>
          <w:szCs w:val="28"/>
        </w:rPr>
        <w:br/>
        <w:t xml:space="preserve">И говорил им таковы слова: сыны мои любимые, прошли уже </w:t>
      </w:r>
      <w:r w:rsidRPr="001C3F44">
        <w:rPr>
          <w:rStyle w:val="6"/>
          <w:i/>
          <w:sz w:val="28"/>
          <w:szCs w:val="28"/>
        </w:rPr>
        <w:t>три Круга Лет Жизни</w:t>
      </w:r>
      <w:r w:rsidRPr="001C3F44">
        <w:rPr>
          <w:i/>
          <w:sz w:val="28"/>
          <w:szCs w:val="28"/>
        </w:rPr>
        <w:t xml:space="preserve"> моей, </w:t>
      </w:r>
      <w:r w:rsidRPr="001C3F44">
        <w:rPr>
          <w:b/>
          <w:i/>
          <w:sz w:val="28"/>
          <w:szCs w:val="28"/>
        </w:rPr>
        <w:t>старость и немощь</w:t>
      </w:r>
      <w:r w:rsidRPr="001C3F44">
        <w:rPr>
          <w:i/>
          <w:sz w:val="28"/>
          <w:szCs w:val="28"/>
        </w:rPr>
        <w:t xml:space="preserve"> наполнили </w:t>
      </w:r>
      <w:proofErr w:type="gramStart"/>
      <w:r w:rsidRPr="001C3F44">
        <w:rPr>
          <w:i/>
          <w:sz w:val="28"/>
          <w:szCs w:val="28"/>
        </w:rPr>
        <w:t>телеса</w:t>
      </w:r>
      <w:proofErr w:type="gramEnd"/>
      <w:r w:rsidRPr="001C3F44">
        <w:rPr>
          <w:i/>
          <w:sz w:val="28"/>
          <w:szCs w:val="28"/>
        </w:rPr>
        <w:t xml:space="preserve"> мои...</w:t>
      </w:r>
      <w:r w:rsidRPr="001C3F44">
        <w:rPr>
          <w:i/>
          <w:sz w:val="28"/>
          <w:szCs w:val="28"/>
        </w:rPr>
        <w:br/>
        <w:t>Силы мои уже покидают меня.</w:t>
      </w:r>
      <w:r w:rsidRPr="001C3F44">
        <w:rPr>
          <w:i/>
          <w:sz w:val="28"/>
          <w:szCs w:val="28"/>
        </w:rPr>
        <w:br/>
        <w:t>Знаю я, что есть далеко на юге...</w:t>
      </w:r>
      <w:r w:rsidRPr="001C3F44">
        <w:rPr>
          <w:i/>
          <w:sz w:val="28"/>
          <w:szCs w:val="28"/>
        </w:rPr>
        <w:br/>
        <w:t xml:space="preserve">у подножья </w:t>
      </w:r>
      <w:proofErr w:type="spellStart"/>
      <w:r w:rsidRPr="001C3F44">
        <w:rPr>
          <w:i/>
          <w:sz w:val="28"/>
          <w:szCs w:val="28"/>
        </w:rPr>
        <w:t>Химават</w:t>
      </w:r>
      <w:proofErr w:type="spellEnd"/>
      <w:r w:rsidRPr="001C3F44">
        <w:rPr>
          <w:i/>
          <w:sz w:val="28"/>
          <w:szCs w:val="28"/>
        </w:rPr>
        <w:t xml:space="preserve">-горы, </w:t>
      </w:r>
      <w:proofErr w:type="spellStart"/>
      <w:proofErr w:type="gramStart"/>
      <w:r w:rsidRPr="001C3F44">
        <w:rPr>
          <w:rStyle w:val="6"/>
          <w:i/>
          <w:sz w:val="28"/>
          <w:szCs w:val="28"/>
        </w:rPr>
        <w:t>C</w:t>
      </w:r>
      <w:proofErr w:type="gramEnd"/>
      <w:r w:rsidRPr="001C3F44">
        <w:rPr>
          <w:rStyle w:val="6"/>
          <w:i/>
          <w:sz w:val="28"/>
          <w:szCs w:val="28"/>
        </w:rPr>
        <w:t>куф</w:t>
      </w:r>
      <w:proofErr w:type="spellEnd"/>
      <w:r w:rsidRPr="001C3F44">
        <w:rPr>
          <w:i/>
          <w:sz w:val="28"/>
          <w:szCs w:val="28"/>
        </w:rPr>
        <w:t xml:space="preserve"> </w:t>
      </w:r>
      <w:proofErr w:type="spellStart"/>
      <w:r w:rsidRPr="001C3F44">
        <w:rPr>
          <w:i/>
          <w:sz w:val="28"/>
          <w:szCs w:val="28"/>
        </w:rPr>
        <w:t>Легов</w:t>
      </w:r>
      <w:proofErr w:type="spellEnd"/>
      <w:r w:rsidRPr="001C3F44">
        <w:rPr>
          <w:i/>
          <w:sz w:val="28"/>
          <w:szCs w:val="28"/>
        </w:rPr>
        <w:t xml:space="preserve"> Небесных... </w:t>
      </w:r>
    </w:p>
    <w:p w:rsidR="008F2E79" w:rsidRDefault="008F2E79" w:rsidP="008F2E79">
      <w:pPr>
        <w:pStyle w:val="a5"/>
        <w:rPr>
          <w:i/>
          <w:sz w:val="28"/>
          <w:szCs w:val="28"/>
        </w:rPr>
      </w:pPr>
      <w:r w:rsidRPr="001C3F44">
        <w:rPr>
          <w:i/>
          <w:sz w:val="28"/>
          <w:szCs w:val="28"/>
        </w:rPr>
        <w:t xml:space="preserve">3 (35). Во </w:t>
      </w:r>
      <w:proofErr w:type="spellStart"/>
      <w:proofErr w:type="gramStart"/>
      <w:r w:rsidRPr="001C3F44">
        <w:rPr>
          <w:i/>
          <w:sz w:val="28"/>
          <w:szCs w:val="28"/>
        </w:rPr>
        <w:t>C</w:t>
      </w:r>
      <w:proofErr w:type="gramEnd"/>
      <w:r w:rsidRPr="001C3F44">
        <w:rPr>
          <w:i/>
          <w:sz w:val="28"/>
          <w:szCs w:val="28"/>
        </w:rPr>
        <w:t>куфе</w:t>
      </w:r>
      <w:proofErr w:type="spellEnd"/>
      <w:r w:rsidRPr="001C3F44">
        <w:rPr>
          <w:i/>
          <w:sz w:val="28"/>
          <w:szCs w:val="28"/>
        </w:rPr>
        <w:t xml:space="preserve"> том предгорном, </w:t>
      </w:r>
      <w:r w:rsidRPr="001C3F44">
        <w:rPr>
          <w:b/>
          <w:i/>
          <w:color w:val="0000FF"/>
          <w:sz w:val="28"/>
          <w:szCs w:val="28"/>
        </w:rPr>
        <w:t xml:space="preserve">готовят Мудрые </w:t>
      </w:r>
      <w:proofErr w:type="spellStart"/>
      <w:r w:rsidRPr="001C3F44">
        <w:rPr>
          <w:b/>
          <w:i/>
          <w:color w:val="0000FF"/>
          <w:sz w:val="28"/>
          <w:szCs w:val="28"/>
        </w:rPr>
        <w:t>Леги</w:t>
      </w:r>
      <w:proofErr w:type="spellEnd"/>
      <w:r w:rsidRPr="001C3F44">
        <w:rPr>
          <w:b/>
          <w:i/>
          <w:color w:val="0000FF"/>
          <w:sz w:val="28"/>
          <w:szCs w:val="28"/>
        </w:rPr>
        <w:t>...</w:t>
      </w:r>
      <w:r w:rsidRPr="001C3F44">
        <w:rPr>
          <w:b/>
          <w:i/>
          <w:color w:val="0000FF"/>
          <w:sz w:val="28"/>
          <w:szCs w:val="28"/>
        </w:rPr>
        <w:br/>
      </w:r>
      <w:r w:rsidRPr="001C3F44">
        <w:rPr>
          <w:b/>
          <w:i/>
          <w:color w:val="FF0000"/>
          <w:sz w:val="28"/>
          <w:szCs w:val="28"/>
        </w:rPr>
        <w:t xml:space="preserve">всем Богам </w:t>
      </w:r>
      <w:r w:rsidRPr="001C3F44">
        <w:rPr>
          <w:b/>
          <w:i/>
          <w:color w:val="0000FF"/>
          <w:sz w:val="28"/>
          <w:szCs w:val="28"/>
        </w:rPr>
        <w:t xml:space="preserve">Небесным </w:t>
      </w:r>
      <w:r w:rsidRPr="00A619D3">
        <w:rPr>
          <w:b/>
          <w:i/>
          <w:color w:val="FF0000"/>
          <w:sz w:val="28"/>
          <w:szCs w:val="28"/>
        </w:rPr>
        <w:t>Сурицу</w:t>
      </w:r>
      <w:r w:rsidRPr="001C3F44">
        <w:rPr>
          <w:i/>
          <w:sz w:val="28"/>
          <w:szCs w:val="28"/>
        </w:rPr>
        <w:t xml:space="preserve">, </w:t>
      </w:r>
      <w:r w:rsidRPr="001C3F44">
        <w:rPr>
          <w:b/>
          <w:i/>
          <w:sz w:val="28"/>
          <w:szCs w:val="28"/>
        </w:rPr>
        <w:t>сияющий, божественный напиток, дарующий многие жизненные силы...</w:t>
      </w:r>
      <w:r w:rsidRPr="001C3F44">
        <w:rPr>
          <w:b/>
          <w:i/>
          <w:sz w:val="28"/>
          <w:szCs w:val="28"/>
        </w:rPr>
        <w:br/>
        <w:t>и вечную молодость</w:t>
      </w:r>
      <w:r w:rsidRPr="001C3F44">
        <w:rPr>
          <w:i/>
          <w:sz w:val="28"/>
          <w:szCs w:val="28"/>
        </w:rPr>
        <w:t>...</w:t>
      </w:r>
      <w:r w:rsidRPr="001C3F44">
        <w:rPr>
          <w:i/>
          <w:sz w:val="28"/>
          <w:szCs w:val="28"/>
        </w:rPr>
        <w:br/>
        <w:t xml:space="preserve">Если человек выпьет Сурицы </w:t>
      </w:r>
      <w:proofErr w:type="spellStart"/>
      <w:r w:rsidRPr="001C3F44">
        <w:rPr>
          <w:i/>
          <w:sz w:val="28"/>
          <w:szCs w:val="28"/>
        </w:rPr>
        <w:t>Легов</w:t>
      </w:r>
      <w:proofErr w:type="spellEnd"/>
      <w:r w:rsidRPr="001C3F44">
        <w:rPr>
          <w:i/>
          <w:sz w:val="28"/>
          <w:szCs w:val="28"/>
        </w:rPr>
        <w:t xml:space="preserve">, он вновь обретет силы Жизни, и вновь в </w:t>
      </w:r>
      <w:proofErr w:type="gramStart"/>
      <w:r w:rsidRPr="001C3F44">
        <w:rPr>
          <w:i/>
          <w:sz w:val="28"/>
          <w:szCs w:val="28"/>
        </w:rPr>
        <w:t>телеса</w:t>
      </w:r>
      <w:proofErr w:type="gramEnd"/>
      <w:r w:rsidRPr="001C3F44">
        <w:rPr>
          <w:i/>
          <w:sz w:val="28"/>
          <w:szCs w:val="28"/>
        </w:rPr>
        <w:t xml:space="preserve"> возвернется здоровье...</w:t>
      </w:r>
      <w:r w:rsidRPr="001C3F44">
        <w:rPr>
          <w:i/>
          <w:sz w:val="28"/>
          <w:szCs w:val="28"/>
        </w:rPr>
        <w:br/>
        <w:t>и вечная молодость в нем засияет</w:t>
      </w:r>
      <w:r w:rsidR="00A619D3">
        <w:rPr>
          <w:i/>
          <w:sz w:val="28"/>
          <w:szCs w:val="28"/>
        </w:rPr>
        <w:t>»</w:t>
      </w:r>
      <w:r w:rsidRPr="001C3F44">
        <w:rPr>
          <w:i/>
          <w:sz w:val="28"/>
          <w:szCs w:val="28"/>
        </w:rPr>
        <w:t xml:space="preserve">. </w:t>
      </w:r>
    </w:p>
    <w:p w:rsidR="00A619D3" w:rsidRPr="001C3F44" w:rsidRDefault="00A619D3" w:rsidP="008F2E79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>(Славяно-Арийские Веды, Книга Света)</w:t>
      </w:r>
    </w:p>
    <w:p w:rsidR="003D602E" w:rsidRPr="00245470" w:rsidRDefault="00245470" w:rsidP="00A619D3">
      <w:pPr>
        <w:pStyle w:val="a5"/>
        <w:jc w:val="both"/>
        <w:rPr>
          <w:i/>
          <w:color w:val="7030A0"/>
          <w:sz w:val="28"/>
          <w:szCs w:val="28"/>
        </w:rPr>
      </w:pPr>
      <w:r w:rsidRPr="00245470">
        <w:rPr>
          <w:i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351E38" wp14:editId="04D50936">
            <wp:simplePos x="0" y="0"/>
            <wp:positionH relativeFrom="margin">
              <wp:posOffset>4104640</wp:posOffset>
            </wp:positionH>
            <wp:positionV relativeFrom="margin">
              <wp:posOffset>5071110</wp:posOffset>
            </wp:positionV>
            <wp:extent cx="1743075" cy="16891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9-2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02E" w:rsidRPr="00245470">
        <w:rPr>
          <w:i/>
          <w:color w:val="7030A0"/>
          <w:sz w:val="28"/>
          <w:szCs w:val="28"/>
        </w:rPr>
        <w:t xml:space="preserve">Но после МЕДИЦИНЫ </w:t>
      </w:r>
      <w:r w:rsidR="00A619D3" w:rsidRPr="00245470">
        <w:rPr>
          <w:i/>
          <w:color w:val="7030A0"/>
          <w:sz w:val="28"/>
          <w:szCs w:val="28"/>
        </w:rPr>
        <w:t xml:space="preserve">на основе </w:t>
      </w:r>
      <w:r w:rsidR="003D602E" w:rsidRPr="00245470">
        <w:rPr>
          <w:i/>
          <w:color w:val="7030A0"/>
          <w:sz w:val="28"/>
          <w:szCs w:val="28"/>
        </w:rPr>
        <w:t xml:space="preserve">природного естества, появилась МЕДИЦИНА на основе </w:t>
      </w:r>
      <w:r w:rsidR="00A619D3" w:rsidRPr="00245470">
        <w:rPr>
          <w:i/>
          <w:color w:val="7030A0"/>
          <w:sz w:val="28"/>
          <w:szCs w:val="28"/>
        </w:rPr>
        <w:t xml:space="preserve">химических </w:t>
      </w:r>
      <w:r w:rsidR="003D602E" w:rsidRPr="00245470">
        <w:rPr>
          <w:i/>
          <w:color w:val="7030A0"/>
          <w:sz w:val="28"/>
          <w:szCs w:val="28"/>
        </w:rPr>
        <w:t>ЯДОВ, которая и вызывала активизаци</w:t>
      </w:r>
      <w:r w:rsidR="00ED25DB" w:rsidRPr="00245470">
        <w:rPr>
          <w:i/>
          <w:color w:val="7030A0"/>
          <w:sz w:val="28"/>
          <w:szCs w:val="28"/>
        </w:rPr>
        <w:t>ю</w:t>
      </w:r>
      <w:r w:rsidR="003D602E" w:rsidRPr="00245470">
        <w:rPr>
          <w:i/>
          <w:color w:val="7030A0"/>
          <w:sz w:val="28"/>
          <w:szCs w:val="28"/>
        </w:rPr>
        <w:t xml:space="preserve"> тех самых внутренних резервов человеческого организма, то есть, потенциала, заложенного в генетике. Змея, обвивающая чашу, наглядный символ использования ядов в виде </w:t>
      </w:r>
      <w:r w:rsidR="00A619D3" w:rsidRPr="00245470">
        <w:rPr>
          <w:i/>
          <w:color w:val="7030A0"/>
          <w:sz w:val="28"/>
          <w:szCs w:val="28"/>
        </w:rPr>
        <w:t xml:space="preserve">лекарственного </w:t>
      </w:r>
      <w:r w:rsidR="003D602E" w:rsidRPr="00245470">
        <w:rPr>
          <w:i/>
          <w:color w:val="7030A0"/>
          <w:sz w:val="28"/>
          <w:szCs w:val="28"/>
        </w:rPr>
        <w:t xml:space="preserve">зелья. </w:t>
      </w:r>
      <w:r w:rsidR="00A619D3" w:rsidRPr="00245470">
        <w:rPr>
          <w:i/>
          <w:color w:val="7030A0"/>
          <w:sz w:val="28"/>
          <w:szCs w:val="28"/>
        </w:rPr>
        <w:t>Знания о силе ядов привели человечество к тому, что яды стали использоваться и как оружие уничтожения:</w:t>
      </w:r>
    </w:p>
    <w:p w:rsidR="00ED25DB" w:rsidRPr="00245470" w:rsidRDefault="00ED25DB" w:rsidP="00A619D3">
      <w:pPr>
        <w:pStyle w:val="a5"/>
        <w:jc w:val="both"/>
        <w:rPr>
          <w:i/>
          <w:color w:val="7030A0"/>
          <w:sz w:val="28"/>
          <w:szCs w:val="28"/>
        </w:rPr>
      </w:pPr>
      <w:r w:rsidRPr="00245470">
        <w:rPr>
          <w:i/>
          <w:color w:val="7030A0"/>
          <w:sz w:val="28"/>
          <w:szCs w:val="28"/>
        </w:rPr>
        <w:lastRenderedPageBreak/>
        <w:t xml:space="preserve">«…я получил в спину порцию яда, и яда довольно сильного! В тот момент у меня не было времени на анализ, кто и почему это сделал, моё состояние резко ухудшалось, и мне пришлось быстро самому определять наличие яда в своём организме. Мне это удалось сделать за несколько секунд, и я сразу приступил к его расщеплению в своём теле и нейтрализации тех повреждений, которые яд уже успел сделать за время своего действия до момента начала его расщепления. </w:t>
      </w:r>
    </w:p>
    <w:p w:rsidR="00ED25DB" w:rsidRPr="00245470" w:rsidRDefault="00ED25DB" w:rsidP="0089709E">
      <w:pPr>
        <w:pStyle w:val="a5"/>
        <w:jc w:val="both"/>
        <w:rPr>
          <w:i/>
          <w:color w:val="7030A0"/>
          <w:sz w:val="28"/>
          <w:szCs w:val="28"/>
        </w:rPr>
      </w:pPr>
      <w:r w:rsidRPr="00245470">
        <w:rPr>
          <w:i/>
          <w:color w:val="7030A0"/>
          <w:sz w:val="28"/>
          <w:szCs w:val="28"/>
        </w:rPr>
        <w:t xml:space="preserve">По мере того, как я расщеплял попавший в моё тело яд и убирал последствия его действия, невероятная слабость стала отступать, и вскоре я уже чувствовал себя нормально». – </w:t>
      </w:r>
      <w:proofErr w:type="spellStart"/>
      <w:r w:rsidR="00A619D3" w:rsidRPr="00245470">
        <w:rPr>
          <w:i/>
          <w:color w:val="7030A0"/>
          <w:sz w:val="28"/>
          <w:szCs w:val="28"/>
        </w:rPr>
        <w:t>Н.Левашов</w:t>
      </w:r>
      <w:proofErr w:type="spellEnd"/>
      <w:r w:rsidR="00A619D3" w:rsidRPr="00245470">
        <w:rPr>
          <w:i/>
          <w:color w:val="7030A0"/>
          <w:sz w:val="28"/>
          <w:szCs w:val="28"/>
        </w:rPr>
        <w:t xml:space="preserve">, </w:t>
      </w:r>
      <w:r w:rsidRPr="00245470">
        <w:rPr>
          <w:i/>
          <w:color w:val="7030A0"/>
          <w:sz w:val="28"/>
          <w:szCs w:val="28"/>
        </w:rPr>
        <w:t>«Зеркало моей души» - том 2.</w:t>
      </w:r>
    </w:p>
    <w:p w:rsidR="00ED25DB" w:rsidRPr="00245470" w:rsidRDefault="00ED25DB" w:rsidP="0089709E">
      <w:pPr>
        <w:pStyle w:val="a5"/>
        <w:jc w:val="both"/>
        <w:rPr>
          <w:i/>
          <w:color w:val="7030A0"/>
          <w:sz w:val="28"/>
          <w:szCs w:val="28"/>
        </w:rPr>
      </w:pPr>
      <w:r w:rsidRPr="00245470">
        <w:rPr>
          <w:i/>
          <w:color w:val="7030A0"/>
          <w:sz w:val="28"/>
          <w:szCs w:val="28"/>
        </w:rPr>
        <w:t xml:space="preserve">Этот момент описан не случайно и не для красного словца. </w:t>
      </w:r>
      <w:proofErr w:type="spellStart"/>
      <w:r w:rsidRPr="00245470">
        <w:rPr>
          <w:i/>
          <w:color w:val="7030A0"/>
          <w:sz w:val="28"/>
          <w:szCs w:val="28"/>
        </w:rPr>
        <w:t>Н.Левашов</w:t>
      </w:r>
      <w:proofErr w:type="spellEnd"/>
      <w:r w:rsidRPr="00245470">
        <w:rPr>
          <w:i/>
          <w:color w:val="7030A0"/>
          <w:sz w:val="28"/>
          <w:szCs w:val="28"/>
        </w:rPr>
        <w:t xml:space="preserve"> описал процесс расщепления сильнодействующих ядов </w:t>
      </w:r>
      <w:r w:rsidRPr="00245470">
        <w:rPr>
          <w:b/>
          <w:i/>
          <w:color w:val="7030A0"/>
          <w:sz w:val="28"/>
          <w:szCs w:val="28"/>
        </w:rPr>
        <w:t>особыми структурами его Мозга</w:t>
      </w:r>
      <w:r w:rsidRPr="00245470">
        <w:rPr>
          <w:i/>
          <w:color w:val="7030A0"/>
          <w:sz w:val="28"/>
          <w:szCs w:val="28"/>
        </w:rPr>
        <w:t>, которые он создавал специально, не прибегая к помощи каких-либо противоядий.</w:t>
      </w:r>
    </w:p>
    <w:p w:rsidR="00ED25DB" w:rsidRPr="00245470" w:rsidRDefault="00ED25DB" w:rsidP="00897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color w:val="7030A0"/>
          <w:sz w:val="28"/>
          <w:szCs w:val="28"/>
          <w:lang w:val="ru-RU" w:eastAsia="ru-RU"/>
        </w:rPr>
      </w:pPr>
      <w:r w:rsidRPr="00245470">
        <w:rPr>
          <w:rFonts w:ascii="Times New Roman" w:hAnsi="Times New Roman"/>
          <w:b/>
          <w:bCs/>
          <w:i/>
          <w:color w:val="7030A0"/>
          <w:sz w:val="28"/>
          <w:szCs w:val="28"/>
          <w:lang w:val="ru-RU" w:eastAsia="ru-RU"/>
        </w:rPr>
        <w:t xml:space="preserve">Для справки: </w:t>
      </w:r>
    </w:p>
    <w:p w:rsidR="00ED25DB" w:rsidRPr="00245470" w:rsidRDefault="00ED25DB" w:rsidP="00897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</w:pPr>
      <w:r w:rsidRPr="00ED25DB">
        <w:rPr>
          <w:rFonts w:ascii="Times New Roman" w:hAnsi="Times New Roman"/>
          <w:b/>
          <w:bCs/>
          <w:i/>
          <w:color w:val="7030A0"/>
          <w:sz w:val="28"/>
          <w:szCs w:val="28"/>
          <w:lang w:val="ru-RU" w:eastAsia="ru-RU"/>
        </w:rPr>
        <w:t>Яд</w:t>
      </w:r>
      <w:r w:rsidRPr="00ED25DB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— </w:t>
      </w:r>
      <w:hyperlink r:id="rId12" w:tooltip="Вещество" w:history="1">
        <w:r w:rsidRPr="00245470">
          <w:rPr>
            <w:rFonts w:ascii="Times New Roman" w:hAnsi="Times New Roman"/>
            <w:i/>
            <w:color w:val="7030A0"/>
            <w:sz w:val="28"/>
            <w:szCs w:val="28"/>
            <w:u w:val="single"/>
            <w:lang w:val="ru-RU" w:eastAsia="ru-RU"/>
          </w:rPr>
          <w:t>вещество</w:t>
        </w:r>
      </w:hyperlink>
      <w:r w:rsidRPr="00ED25DB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, приводящее в </w:t>
      </w:r>
      <w:hyperlink r:id="rId13" w:tooltip="Доза вещества" w:history="1">
        <w:r w:rsidRPr="00245470">
          <w:rPr>
            <w:rFonts w:ascii="Times New Roman" w:hAnsi="Times New Roman"/>
            <w:i/>
            <w:color w:val="7030A0"/>
            <w:sz w:val="28"/>
            <w:szCs w:val="28"/>
            <w:u w:val="single"/>
            <w:lang w:val="ru-RU" w:eastAsia="ru-RU"/>
          </w:rPr>
          <w:t>дозах</w:t>
        </w:r>
      </w:hyperlink>
      <w:r w:rsidRPr="00ED25DB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, даже небольших относительно массы тела, к нарушению </w:t>
      </w:r>
      <w:hyperlink r:id="rId14" w:tooltip="Жизнедеятельность" w:history="1">
        <w:r w:rsidRPr="00245470">
          <w:rPr>
            <w:rFonts w:ascii="Times New Roman" w:hAnsi="Times New Roman"/>
            <w:i/>
            <w:color w:val="7030A0"/>
            <w:sz w:val="28"/>
            <w:szCs w:val="28"/>
            <w:u w:val="single"/>
            <w:lang w:val="ru-RU" w:eastAsia="ru-RU"/>
          </w:rPr>
          <w:t>жизнедеятельности</w:t>
        </w:r>
      </w:hyperlink>
      <w:r w:rsidRPr="00ED25DB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</w:t>
      </w:r>
      <w:hyperlink r:id="rId15" w:tooltip="Организм" w:history="1">
        <w:r w:rsidRPr="00245470">
          <w:rPr>
            <w:rFonts w:ascii="Times New Roman" w:hAnsi="Times New Roman"/>
            <w:i/>
            <w:color w:val="7030A0"/>
            <w:sz w:val="28"/>
            <w:szCs w:val="28"/>
            <w:u w:val="single"/>
            <w:lang w:val="ru-RU" w:eastAsia="ru-RU"/>
          </w:rPr>
          <w:t>организма</w:t>
        </w:r>
      </w:hyperlink>
      <w:r w:rsidRPr="00ED25DB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: к </w:t>
      </w:r>
      <w:hyperlink r:id="rId16" w:tooltip="Отравление" w:history="1">
        <w:r w:rsidRPr="00245470">
          <w:rPr>
            <w:rFonts w:ascii="Times New Roman" w:hAnsi="Times New Roman"/>
            <w:i/>
            <w:color w:val="7030A0"/>
            <w:sz w:val="28"/>
            <w:szCs w:val="28"/>
            <w:u w:val="single"/>
            <w:lang w:val="ru-RU" w:eastAsia="ru-RU"/>
          </w:rPr>
          <w:t>отравлению</w:t>
        </w:r>
      </w:hyperlink>
      <w:r w:rsidRPr="00ED25DB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, </w:t>
      </w:r>
      <w:hyperlink r:id="rId17" w:tooltip="Интоксикация" w:history="1">
        <w:r w:rsidRPr="00245470">
          <w:rPr>
            <w:rFonts w:ascii="Times New Roman" w:hAnsi="Times New Roman"/>
            <w:i/>
            <w:color w:val="7030A0"/>
            <w:sz w:val="28"/>
            <w:szCs w:val="28"/>
            <w:u w:val="single"/>
            <w:lang w:val="ru-RU" w:eastAsia="ru-RU"/>
          </w:rPr>
          <w:t>интоксикации</w:t>
        </w:r>
      </w:hyperlink>
      <w:r w:rsidRPr="00ED25DB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, </w:t>
      </w:r>
      <w:hyperlink r:id="rId18" w:tooltip="Заболевание" w:history="1">
        <w:r w:rsidRPr="00245470">
          <w:rPr>
            <w:rFonts w:ascii="Times New Roman" w:hAnsi="Times New Roman"/>
            <w:i/>
            <w:color w:val="7030A0"/>
            <w:sz w:val="28"/>
            <w:szCs w:val="28"/>
            <w:u w:val="single"/>
            <w:lang w:val="ru-RU" w:eastAsia="ru-RU"/>
          </w:rPr>
          <w:t>заболеваниям</w:t>
        </w:r>
      </w:hyperlink>
      <w:r w:rsidRPr="00ED25DB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и </w:t>
      </w:r>
      <w:hyperlink r:id="rId19" w:tooltip="Патология" w:history="1">
        <w:r w:rsidRPr="00245470">
          <w:rPr>
            <w:rFonts w:ascii="Times New Roman" w:hAnsi="Times New Roman"/>
            <w:i/>
            <w:color w:val="7030A0"/>
            <w:sz w:val="28"/>
            <w:szCs w:val="28"/>
            <w:u w:val="single"/>
            <w:lang w:val="ru-RU" w:eastAsia="ru-RU"/>
          </w:rPr>
          <w:t>патологическим</w:t>
        </w:r>
      </w:hyperlink>
      <w:r w:rsidRPr="00ED25DB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состояниям и к смертельным исходам. В промышленности яды называют </w:t>
      </w:r>
      <w:proofErr w:type="spellStart"/>
      <w:r w:rsidRPr="00ED25DB">
        <w:rPr>
          <w:rFonts w:ascii="Times New Roman" w:hAnsi="Times New Roman"/>
          <w:b/>
          <w:bCs/>
          <w:i/>
          <w:color w:val="7030A0"/>
          <w:sz w:val="28"/>
          <w:szCs w:val="28"/>
          <w:lang w:val="ru-RU" w:eastAsia="ru-RU"/>
        </w:rPr>
        <w:t>токсикантами</w:t>
      </w:r>
      <w:proofErr w:type="spellEnd"/>
      <w:r w:rsidRPr="00ED25DB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>.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</w:t>
      </w:r>
      <w:r w:rsidRPr="00ED25DB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Яды биологического происхождения называются </w:t>
      </w:r>
      <w:hyperlink r:id="rId20" w:tooltip="Токсин" w:history="1">
        <w:r w:rsidRPr="00245470">
          <w:rPr>
            <w:rFonts w:ascii="Times New Roman" w:hAnsi="Times New Roman"/>
            <w:i/>
            <w:color w:val="7030A0"/>
            <w:sz w:val="28"/>
            <w:szCs w:val="28"/>
            <w:u w:val="single"/>
            <w:lang w:val="ru-RU" w:eastAsia="ru-RU"/>
          </w:rPr>
          <w:t>токсинами</w:t>
        </w:r>
      </w:hyperlink>
      <w:r w:rsidRPr="00ED25DB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>.</w:t>
      </w:r>
    </w:p>
    <w:p w:rsidR="00ED25DB" w:rsidRPr="00245470" w:rsidRDefault="00ED25DB" w:rsidP="00897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</w:pPr>
      <w:r w:rsidRPr="00245470">
        <w:rPr>
          <w:rFonts w:ascii="Times New Roman" w:hAnsi="Times New Roman"/>
          <w:b/>
          <w:bCs/>
          <w:i/>
          <w:color w:val="7030A0"/>
          <w:sz w:val="28"/>
          <w:szCs w:val="28"/>
          <w:lang w:val="ru-RU" w:eastAsia="ru-RU"/>
        </w:rPr>
        <w:t>Противоядия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(</w:t>
      </w:r>
      <w:proofErr w:type="spellStart"/>
      <w:r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>antidota</w:t>
      </w:r>
      <w:proofErr w:type="spellEnd"/>
      <w:r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>; синоним антидоты) — средства, способные обезвреживать яд в организме, уменьшать или предотвращать развитие расстройств жизненно важных функций, обусловленных отравлением.</w:t>
      </w:r>
      <w:r w:rsidR="00927E34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>Противоядия применяются только в токсикогенной фазе острого отравления.</w:t>
      </w:r>
    </w:p>
    <w:p w:rsidR="00927E34" w:rsidRPr="00245470" w:rsidRDefault="00927E34" w:rsidP="00897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</w:pPr>
      <w:r w:rsidRPr="00927E34">
        <w:rPr>
          <w:rFonts w:ascii="Times New Roman" w:hAnsi="Times New Roman"/>
          <w:b/>
          <w:bCs/>
          <w:i/>
          <w:color w:val="7030A0"/>
          <w:sz w:val="28"/>
          <w:szCs w:val="28"/>
          <w:lang w:val="ru-RU" w:eastAsia="ru-RU"/>
        </w:rPr>
        <w:t>Токсин</w:t>
      </w:r>
      <w:r w:rsidRPr="00927E34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(</w:t>
      </w:r>
      <w:hyperlink r:id="rId21" w:tooltip="Древнегреческий язык" w:history="1">
        <w:r w:rsidRPr="00245470">
          <w:rPr>
            <w:rFonts w:ascii="Times New Roman" w:hAnsi="Times New Roman"/>
            <w:i/>
            <w:color w:val="7030A0"/>
            <w:sz w:val="28"/>
            <w:szCs w:val="28"/>
            <w:u w:val="single"/>
            <w:lang w:val="ru-RU" w:eastAsia="ru-RU"/>
          </w:rPr>
          <w:t>др</w:t>
        </w:r>
        <w:proofErr w:type="gramStart"/>
        <w:r w:rsidRPr="00245470">
          <w:rPr>
            <w:rFonts w:ascii="Times New Roman" w:hAnsi="Times New Roman"/>
            <w:i/>
            <w:color w:val="7030A0"/>
            <w:sz w:val="28"/>
            <w:szCs w:val="28"/>
            <w:u w:val="single"/>
            <w:lang w:val="ru-RU" w:eastAsia="ru-RU"/>
          </w:rPr>
          <w:t>.-</w:t>
        </w:r>
        <w:proofErr w:type="gramEnd"/>
        <w:r w:rsidRPr="00245470">
          <w:rPr>
            <w:rFonts w:ascii="Times New Roman" w:hAnsi="Times New Roman"/>
            <w:i/>
            <w:color w:val="7030A0"/>
            <w:sz w:val="28"/>
            <w:szCs w:val="28"/>
            <w:u w:val="single"/>
            <w:lang w:val="ru-RU" w:eastAsia="ru-RU"/>
          </w:rPr>
          <w:t>греч.</w:t>
        </w:r>
      </w:hyperlink>
      <w:r w:rsidRPr="00927E34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</w:t>
      </w:r>
      <w:proofErr w:type="spellStart"/>
      <w:r w:rsidRPr="00927E34">
        <w:rPr>
          <w:rFonts w:ascii="Palatino Linotype" w:hAnsi="Palatino Linotype"/>
          <w:i/>
          <w:color w:val="7030A0"/>
          <w:sz w:val="28"/>
          <w:szCs w:val="28"/>
          <w:lang w:val="ru-RU" w:eastAsia="ru-RU"/>
        </w:rPr>
        <w:t>τοξικός</w:t>
      </w:r>
      <w:proofErr w:type="spellEnd"/>
      <w:r w:rsidRPr="00927E34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(</w:t>
      </w:r>
      <w:proofErr w:type="spellStart"/>
      <w:r w:rsidRPr="00927E34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>toxikos</w:t>
      </w:r>
      <w:proofErr w:type="spellEnd"/>
      <w:r w:rsidRPr="00927E34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) — ядовитый) — </w:t>
      </w:r>
      <w:hyperlink r:id="rId22" w:tooltip="Яд" w:history="1">
        <w:r w:rsidRPr="00245470">
          <w:rPr>
            <w:rFonts w:ascii="Times New Roman" w:hAnsi="Times New Roman"/>
            <w:i/>
            <w:color w:val="7030A0"/>
            <w:sz w:val="28"/>
            <w:szCs w:val="28"/>
            <w:u w:val="single"/>
            <w:lang w:val="ru-RU" w:eastAsia="ru-RU"/>
          </w:rPr>
          <w:t>яд</w:t>
        </w:r>
      </w:hyperlink>
      <w:r w:rsidRPr="00927E34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биологического происхождения. </w:t>
      </w:r>
      <w:proofErr w:type="gramStart"/>
      <w:r w:rsidRPr="00927E34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Вырабатываются, например, </w:t>
      </w:r>
      <w:hyperlink r:id="rId23" w:tooltip="Опухолевые клетки" w:history="1">
        <w:r w:rsidRPr="00245470">
          <w:rPr>
            <w:rFonts w:ascii="Times New Roman" w:hAnsi="Times New Roman"/>
            <w:i/>
            <w:color w:val="7030A0"/>
            <w:sz w:val="28"/>
            <w:szCs w:val="28"/>
            <w:u w:val="single"/>
            <w:lang w:val="ru-RU" w:eastAsia="ru-RU"/>
          </w:rPr>
          <w:t>опухолевыми клетками</w:t>
        </w:r>
      </w:hyperlink>
      <w:r w:rsidRPr="00927E34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, инфекционными (от </w:t>
      </w:r>
      <w:hyperlink r:id="rId24" w:tooltip="Латинский язык" w:history="1">
        <w:r w:rsidRPr="00245470">
          <w:rPr>
            <w:rFonts w:ascii="Times New Roman" w:hAnsi="Times New Roman"/>
            <w:i/>
            <w:color w:val="7030A0"/>
            <w:sz w:val="28"/>
            <w:szCs w:val="28"/>
            <w:u w:val="single"/>
            <w:lang w:val="ru-RU" w:eastAsia="ru-RU"/>
          </w:rPr>
          <w:t>лат.</w:t>
        </w:r>
      </w:hyperlink>
      <w:r w:rsidRPr="00927E34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> </w:t>
      </w:r>
      <w:r w:rsidRPr="00927E34">
        <w:rPr>
          <w:rFonts w:ascii="Times New Roman" w:hAnsi="Times New Roman"/>
          <w:i/>
          <w:iCs/>
          <w:color w:val="7030A0"/>
          <w:sz w:val="28"/>
          <w:szCs w:val="28"/>
          <w:lang w:val="la-Latn" w:eastAsia="ru-RU"/>
        </w:rPr>
        <w:t>inficio</w:t>
      </w:r>
      <w:r w:rsidRPr="00927E34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 — насыщать, заражать) агентами — </w:t>
      </w:r>
      <w:hyperlink r:id="rId25" w:tooltip="Бактерия" w:history="1">
        <w:r w:rsidRPr="00245470">
          <w:rPr>
            <w:rFonts w:ascii="Times New Roman" w:hAnsi="Times New Roman"/>
            <w:i/>
            <w:color w:val="7030A0"/>
            <w:sz w:val="28"/>
            <w:szCs w:val="28"/>
            <w:u w:val="single"/>
            <w:lang w:val="ru-RU" w:eastAsia="ru-RU"/>
          </w:rPr>
          <w:t>бактериями</w:t>
        </w:r>
      </w:hyperlink>
      <w:r w:rsidRPr="00927E34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, </w:t>
      </w:r>
      <w:hyperlink r:id="rId26" w:tooltip="Вирус" w:history="1">
        <w:r w:rsidRPr="00245470">
          <w:rPr>
            <w:rFonts w:ascii="Times New Roman" w:hAnsi="Times New Roman"/>
            <w:i/>
            <w:color w:val="7030A0"/>
            <w:sz w:val="28"/>
            <w:szCs w:val="28"/>
            <w:u w:val="single"/>
            <w:lang w:val="ru-RU" w:eastAsia="ru-RU"/>
          </w:rPr>
          <w:t>вирусами</w:t>
        </w:r>
      </w:hyperlink>
      <w:r w:rsidRPr="00927E34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, </w:t>
      </w:r>
      <w:hyperlink r:id="rId27" w:tooltip="Грибы" w:history="1">
        <w:r w:rsidRPr="00245470">
          <w:rPr>
            <w:rFonts w:ascii="Times New Roman" w:hAnsi="Times New Roman"/>
            <w:i/>
            <w:color w:val="7030A0"/>
            <w:sz w:val="28"/>
            <w:szCs w:val="28"/>
            <w:u w:val="single"/>
            <w:lang w:val="ru-RU" w:eastAsia="ru-RU"/>
          </w:rPr>
          <w:t>грибами</w:t>
        </w:r>
      </w:hyperlink>
      <w:r w:rsidRPr="00927E34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(</w:t>
      </w:r>
      <w:proofErr w:type="spellStart"/>
      <w:r w:rsidRPr="00927E34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fldChar w:fldCharType="begin"/>
      </w:r>
      <w:r w:rsidRPr="00927E34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 xml:space="preserve"> HYPERLINK "https://ru.wikipedia.org/wiki/%D0%9C%D0%B8%D0%BA%D0%BE%D1%82%D0%BE%D0%BA%D1%81%D0%B8%D0%BD%D1%8B" \o "Микотоксины" </w:instrText>
      </w:r>
      <w:r w:rsidRPr="00927E34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fldChar w:fldCharType="separate"/>
      </w:r>
      <w:r w:rsidRPr="00245470">
        <w:rPr>
          <w:rFonts w:ascii="Times New Roman" w:hAnsi="Times New Roman"/>
          <w:i/>
          <w:color w:val="7030A0"/>
          <w:sz w:val="28"/>
          <w:szCs w:val="28"/>
          <w:u w:val="single"/>
          <w:lang w:val="ru-RU" w:eastAsia="ru-RU"/>
        </w:rPr>
        <w:t>микотоксины</w:t>
      </w:r>
      <w:proofErr w:type="spellEnd"/>
      <w:r w:rsidRPr="00927E34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fldChar w:fldCharType="end"/>
      </w:r>
      <w:r w:rsidRPr="00927E34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), или </w:t>
      </w:r>
      <w:hyperlink r:id="rId28" w:tooltip="Паразит" w:history="1">
        <w:r w:rsidRPr="00245470">
          <w:rPr>
            <w:rFonts w:ascii="Times New Roman" w:hAnsi="Times New Roman"/>
            <w:i/>
            <w:color w:val="7030A0"/>
            <w:sz w:val="28"/>
            <w:szCs w:val="28"/>
            <w:u w:val="single"/>
            <w:lang w:val="ru-RU" w:eastAsia="ru-RU"/>
          </w:rPr>
          <w:t>паразитами</w:t>
        </w:r>
      </w:hyperlink>
      <w:r w:rsidRPr="00927E34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, в частности, </w:t>
      </w:r>
      <w:hyperlink r:id="rId29" w:tooltip="Гельминт" w:history="1">
        <w:r w:rsidRPr="00245470">
          <w:rPr>
            <w:rFonts w:ascii="Times New Roman" w:hAnsi="Times New Roman"/>
            <w:i/>
            <w:color w:val="7030A0"/>
            <w:sz w:val="28"/>
            <w:szCs w:val="28"/>
            <w:u w:val="single"/>
            <w:lang w:val="ru-RU" w:eastAsia="ru-RU"/>
          </w:rPr>
          <w:t>гельминтами</w:t>
        </w:r>
      </w:hyperlink>
      <w:r w:rsidRPr="00927E34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>. Обширная группа токсинов вырабатывается растениями и морскими беспозвоночными</w:t>
      </w:r>
      <w:proofErr w:type="gramEnd"/>
    </w:p>
    <w:p w:rsidR="007961C6" w:rsidRPr="00245470" w:rsidRDefault="007961C6" w:rsidP="00897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</w:pPr>
      <w:proofErr w:type="spellStart"/>
      <w:proofErr w:type="gramStart"/>
      <w:r w:rsidRPr="00245470">
        <w:rPr>
          <w:rFonts w:ascii="Times New Roman" w:hAnsi="Times New Roman"/>
          <w:b/>
          <w:bCs/>
          <w:i/>
          <w:color w:val="7030A0"/>
          <w:sz w:val="28"/>
          <w:szCs w:val="28"/>
          <w:lang w:val="ru-RU" w:eastAsia="ru-RU"/>
        </w:rPr>
        <w:t>Л</w:t>
      </w:r>
      <w:r w:rsidRPr="00245CE1">
        <w:rPr>
          <w:rFonts w:ascii="Times New Roman" w:hAnsi="Times New Roman"/>
          <w:b/>
          <w:bCs/>
          <w:i/>
          <w:color w:val="7030A0"/>
          <w:sz w:val="28"/>
          <w:szCs w:val="28"/>
          <w:lang w:val="ru-RU" w:eastAsia="ru-RU"/>
        </w:rPr>
        <w:t>ека́рство</w:t>
      </w:r>
      <w:proofErr w:type="spellEnd"/>
      <w:proofErr w:type="gramEnd"/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(</w:t>
      </w:r>
      <w:proofErr w:type="spellStart"/>
      <w:r w:rsidRPr="00245470">
        <w:rPr>
          <w:rFonts w:ascii="Times New Roman" w:hAnsi="Times New Roman"/>
          <w:i/>
          <w:color w:val="7030A0"/>
          <w:sz w:val="28"/>
          <w:szCs w:val="28"/>
          <w:lang w:eastAsia="ru-RU"/>
        </w:rPr>
        <w:fldChar w:fldCharType="begin"/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 xml:space="preserve"> 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HYPERLINK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 xml:space="preserve"> "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https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://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ru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wikipedia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org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/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wiki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/%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0%9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%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0%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0%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1%82%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0%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8%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0%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%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1%81%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0%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BA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%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0%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8%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0%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9_%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1%8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F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%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0%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7%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1%8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%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0%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BA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" \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l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 xml:space="preserve"> ".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0.9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1.82.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8.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1.81.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BA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8.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9_.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1.8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F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7.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1.8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BA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_.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2_.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1.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8.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BE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BB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BE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3.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8.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D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0.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B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>8" \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instrText>o</w:instrTex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instrText xml:space="preserve"> "Латинский язык" </w:instrText>
      </w:r>
      <w:r w:rsidRPr="00245470">
        <w:rPr>
          <w:rFonts w:ascii="Times New Roman" w:hAnsi="Times New Roman"/>
          <w:i/>
          <w:color w:val="7030A0"/>
          <w:sz w:val="28"/>
          <w:szCs w:val="28"/>
          <w:lang w:eastAsia="ru-RU"/>
        </w:rPr>
        <w:fldChar w:fldCharType="separate"/>
      </w:r>
      <w:r w:rsidRPr="00245CE1">
        <w:rPr>
          <w:rStyle w:val="a3"/>
          <w:rFonts w:ascii="Times New Roman" w:hAnsi="Times New Roman"/>
          <w:i/>
          <w:color w:val="7030A0"/>
          <w:sz w:val="28"/>
          <w:szCs w:val="28"/>
          <w:lang w:val="ru-RU" w:eastAsia="ru-RU"/>
        </w:rPr>
        <w:t>новолат</w:t>
      </w:r>
      <w:proofErr w:type="spellEnd"/>
      <w:r w:rsidRPr="00245CE1">
        <w:rPr>
          <w:rStyle w:val="a3"/>
          <w:rFonts w:ascii="Times New Roman" w:hAnsi="Times New Roman"/>
          <w:i/>
          <w:color w:val="7030A0"/>
          <w:sz w:val="28"/>
          <w:szCs w:val="28"/>
          <w:lang w:val="ru-RU" w:eastAsia="ru-RU"/>
        </w:rPr>
        <w:t>.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fldChar w:fldCharType="end"/>
      </w:r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t> </w:t>
      </w:r>
      <w:r w:rsidRPr="00245470">
        <w:rPr>
          <w:rFonts w:ascii="Times New Roman" w:hAnsi="Times New Roman"/>
          <w:i/>
          <w:iCs/>
          <w:color w:val="7030A0"/>
          <w:sz w:val="28"/>
          <w:szCs w:val="28"/>
          <w:lang w:val="la-Latn" w:eastAsia="ru-RU"/>
        </w:rPr>
        <w:t>praeparatum medicinale</w: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, </w:t>
      </w:r>
      <w:r w:rsidRPr="00245470">
        <w:rPr>
          <w:rFonts w:ascii="Times New Roman" w:hAnsi="Times New Roman"/>
          <w:i/>
          <w:iCs/>
          <w:color w:val="7030A0"/>
          <w:sz w:val="28"/>
          <w:szCs w:val="28"/>
          <w:lang w:val="es-ES" w:eastAsia="ru-RU"/>
        </w:rPr>
        <w:t>praeparatum</w:t>
      </w:r>
      <w:r w:rsidRPr="00245CE1">
        <w:rPr>
          <w:rFonts w:ascii="Times New Roman" w:hAnsi="Times New Roman"/>
          <w:i/>
          <w:iCs/>
          <w:color w:val="7030A0"/>
          <w:sz w:val="28"/>
          <w:szCs w:val="28"/>
          <w:lang w:val="ru-RU" w:eastAsia="ru-RU"/>
        </w:rPr>
        <w:t xml:space="preserve"> </w:t>
      </w:r>
      <w:r w:rsidRPr="00245470">
        <w:rPr>
          <w:rFonts w:ascii="Times New Roman" w:hAnsi="Times New Roman"/>
          <w:i/>
          <w:iCs/>
          <w:color w:val="7030A0"/>
          <w:sz w:val="28"/>
          <w:szCs w:val="28"/>
          <w:lang w:val="es-ES" w:eastAsia="ru-RU"/>
        </w:rPr>
        <w:t>pharmaceuticum</w: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, </w:t>
      </w:r>
      <w:r w:rsidRPr="00245470">
        <w:rPr>
          <w:rFonts w:ascii="Times New Roman" w:hAnsi="Times New Roman"/>
          <w:i/>
          <w:iCs/>
          <w:color w:val="7030A0"/>
          <w:sz w:val="28"/>
          <w:szCs w:val="28"/>
          <w:lang w:val="es-ES" w:eastAsia="ru-RU"/>
        </w:rPr>
        <w:t>medicamentum</w:t>
      </w:r>
      <w:r w:rsidRPr="00245CE1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; </w:t>
      </w:r>
      <w:hyperlink r:id="rId30" w:tooltip="Жаргон" w:history="1">
        <w:r w:rsidRPr="00245CE1">
          <w:rPr>
            <w:rStyle w:val="a3"/>
            <w:rFonts w:ascii="Times New Roman" w:hAnsi="Times New Roman"/>
            <w:i/>
            <w:color w:val="7030A0"/>
            <w:sz w:val="28"/>
            <w:szCs w:val="28"/>
            <w:lang w:val="ru-RU" w:eastAsia="ru-RU"/>
          </w:rPr>
          <w:t>жарг.</w:t>
        </w:r>
      </w:hyperlink>
      <w:r w:rsidRPr="00245470">
        <w:rPr>
          <w:rFonts w:ascii="Times New Roman" w:hAnsi="Times New Roman"/>
          <w:i/>
          <w:color w:val="7030A0"/>
          <w:sz w:val="28"/>
          <w:szCs w:val="28"/>
          <w:lang w:val="es-ES" w:eastAsia="ru-RU"/>
        </w:rPr>
        <w:t> </w:t>
      </w:r>
      <w:r w:rsidRPr="00245470">
        <w:rPr>
          <w:rFonts w:ascii="Times New Roman" w:hAnsi="Times New Roman"/>
          <w:i/>
          <w:iCs/>
          <w:color w:val="7030A0"/>
          <w:sz w:val="28"/>
          <w:szCs w:val="28"/>
          <w:lang w:val="ru-RU" w:eastAsia="ru-RU"/>
        </w:rPr>
        <w:t>лечебное средство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>)</w:t>
      </w:r>
      <w:r w:rsidRPr="00245470">
        <w:rPr>
          <w:rFonts w:ascii="Times New Roman" w:hAnsi="Times New Roman"/>
          <w:i/>
          <w:color w:val="7030A0"/>
          <w:sz w:val="28"/>
          <w:szCs w:val="28"/>
          <w:lang w:eastAsia="ru-RU"/>
        </w:rPr>
        <w:t> 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— вещество или смесь веществ синтетического или природного происхождения </w:t>
      </w:r>
      <w:r w:rsidR="004B690F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Изучение лекарственных средств производится путем </w:t>
      </w:r>
      <w:hyperlink r:id="rId31" w:tooltip="Аналитическая химия" w:history="1">
        <w:r w:rsidR="004B690F" w:rsidRPr="00245470">
          <w:rPr>
            <w:rStyle w:val="a3"/>
            <w:rFonts w:ascii="Times New Roman" w:hAnsi="Times New Roman"/>
            <w:i/>
            <w:color w:val="7030A0"/>
            <w:sz w:val="28"/>
            <w:szCs w:val="28"/>
            <w:lang w:val="ru-RU" w:eastAsia="ru-RU"/>
          </w:rPr>
          <w:t>химического анализа</w:t>
        </w:r>
      </w:hyperlink>
      <w:r w:rsidR="004B690F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, фармакологических исследований и клинических наблюдений (см. </w:t>
      </w:r>
      <w:hyperlink r:id="rId32" w:tooltip="Фармакология" w:history="1">
        <w:r w:rsidR="004B690F" w:rsidRPr="00245470">
          <w:rPr>
            <w:rStyle w:val="a3"/>
            <w:rFonts w:ascii="Times New Roman" w:hAnsi="Times New Roman"/>
            <w:i/>
            <w:color w:val="7030A0"/>
            <w:sz w:val="28"/>
            <w:szCs w:val="28"/>
            <w:lang w:val="ru-RU" w:eastAsia="ru-RU"/>
          </w:rPr>
          <w:t>Фармакология</w:t>
        </w:r>
      </w:hyperlink>
      <w:r w:rsidR="004B690F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); </w:t>
      </w:r>
      <w:proofErr w:type="gramStart"/>
      <w:r w:rsidR="004B690F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при этом определяются действующие начала, вещества и его основные качественные показатели: </w:t>
      </w:r>
      <w:proofErr w:type="spellStart"/>
      <w:r w:rsidR="004B690F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>органотропность</w:t>
      </w:r>
      <w:proofErr w:type="spellEnd"/>
      <w:r w:rsidR="004B690F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или </w:t>
      </w:r>
      <w:proofErr w:type="spellStart"/>
      <w:r w:rsidR="004B690F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>паразитотропность</w:t>
      </w:r>
      <w:proofErr w:type="spellEnd"/>
      <w:r w:rsidR="004B690F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лекарства, то есть </w:t>
      </w:r>
      <w:r w:rsidR="004B690F" w:rsidRPr="00245470">
        <w:rPr>
          <w:rFonts w:ascii="Times New Roman" w:hAnsi="Times New Roman"/>
          <w:b/>
          <w:i/>
          <w:color w:val="7030A0"/>
          <w:sz w:val="28"/>
          <w:szCs w:val="28"/>
          <w:lang w:val="ru-RU" w:eastAsia="ru-RU"/>
        </w:rPr>
        <w:lastRenderedPageBreak/>
        <w:t>преимущественное его действие</w:t>
      </w:r>
      <w:r w:rsidR="004B690F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</w:t>
      </w:r>
      <w:r w:rsidR="004B690F" w:rsidRPr="00245470">
        <w:rPr>
          <w:rFonts w:ascii="Times New Roman" w:hAnsi="Times New Roman"/>
          <w:b/>
          <w:i/>
          <w:color w:val="7030A0"/>
          <w:sz w:val="28"/>
          <w:szCs w:val="28"/>
          <w:lang w:val="ru-RU" w:eastAsia="ru-RU"/>
        </w:rPr>
        <w:t>на</w:t>
      </w:r>
      <w:r w:rsidR="004B690F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те или другие </w:t>
      </w:r>
      <w:r w:rsidR="004B690F" w:rsidRPr="00245470">
        <w:rPr>
          <w:rFonts w:ascii="Times New Roman" w:hAnsi="Times New Roman"/>
          <w:b/>
          <w:i/>
          <w:color w:val="7030A0"/>
          <w:sz w:val="28"/>
          <w:szCs w:val="28"/>
          <w:lang w:val="ru-RU" w:eastAsia="ru-RU"/>
        </w:rPr>
        <w:t>органы</w:t>
      </w:r>
      <w:r w:rsidR="004B690F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больного или же </w:t>
      </w:r>
      <w:r w:rsidR="004B690F" w:rsidRPr="00245470">
        <w:rPr>
          <w:rFonts w:ascii="Times New Roman" w:hAnsi="Times New Roman"/>
          <w:b/>
          <w:i/>
          <w:color w:val="7030A0"/>
          <w:sz w:val="28"/>
          <w:szCs w:val="28"/>
          <w:lang w:val="ru-RU" w:eastAsia="ru-RU"/>
        </w:rPr>
        <w:t>на возбудителей заболевания</w:t>
      </w:r>
      <w:r w:rsidR="004B690F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(на бактерии, паразитов и т. п.); наличие «побочного» (нежелательного) действия; способность лекарства вызывать у некоторых лиц особую 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>к себе чувствительность.</w:t>
      </w:r>
      <w:proofErr w:type="gramEnd"/>
      <w:r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</w:t>
      </w:r>
      <w:r w:rsidR="004B690F" w:rsidRPr="00245470">
        <w:rPr>
          <w:rFonts w:ascii="Times New Roman" w:hAnsi="Times New Roman"/>
          <w:b/>
          <w:i/>
          <w:color w:val="7030A0"/>
          <w:sz w:val="28"/>
          <w:szCs w:val="28"/>
          <w:lang w:val="ru-RU" w:eastAsia="ru-RU"/>
        </w:rPr>
        <w:t>Количественными показателями</w:t>
      </w:r>
      <w:r w:rsidR="004B690F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для лекарственного средства устанавливаются: </w:t>
      </w:r>
      <w:r w:rsidR="004B690F" w:rsidRPr="00245470">
        <w:rPr>
          <w:rFonts w:ascii="Times New Roman" w:hAnsi="Times New Roman"/>
          <w:b/>
          <w:i/>
          <w:color w:val="7030A0"/>
          <w:sz w:val="28"/>
          <w:szCs w:val="28"/>
          <w:lang w:val="ru-RU" w:eastAsia="ru-RU"/>
        </w:rPr>
        <w:t>смертельная доза</w:t>
      </w:r>
      <w:r w:rsidR="004B690F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(обычно вычисляемая на 1 кг живого веса животного или человека), </w:t>
      </w:r>
      <w:r w:rsidR="004B690F" w:rsidRPr="00245470">
        <w:rPr>
          <w:rFonts w:ascii="Times New Roman" w:hAnsi="Times New Roman"/>
          <w:b/>
          <w:i/>
          <w:color w:val="7030A0"/>
          <w:sz w:val="28"/>
          <w:szCs w:val="28"/>
          <w:lang w:val="ru-RU" w:eastAsia="ru-RU"/>
        </w:rPr>
        <w:t>переносимая (</w:t>
      </w:r>
      <w:proofErr w:type="spellStart"/>
      <w:r w:rsidR="004B690F" w:rsidRPr="00245470">
        <w:rPr>
          <w:rFonts w:ascii="Times New Roman" w:hAnsi="Times New Roman"/>
          <w:b/>
          <w:i/>
          <w:color w:val="7030A0"/>
          <w:sz w:val="28"/>
          <w:szCs w:val="28"/>
          <w:lang w:val="ru-RU" w:eastAsia="ru-RU"/>
        </w:rPr>
        <w:t>толерируемая</w:t>
      </w:r>
      <w:proofErr w:type="spellEnd"/>
      <w:r w:rsidR="004B690F" w:rsidRPr="00245470">
        <w:rPr>
          <w:rFonts w:ascii="Times New Roman" w:hAnsi="Times New Roman"/>
          <w:b/>
          <w:i/>
          <w:color w:val="7030A0"/>
          <w:sz w:val="28"/>
          <w:szCs w:val="28"/>
          <w:lang w:val="ru-RU" w:eastAsia="ru-RU"/>
        </w:rPr>
        <w:t>) доза</w:t>
      </w:r>
      <w:r w:rsidR="004B690F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и </w:t>
      </w:r>
      <w:r w:rsidR="004B690F" w:rsidRPr="00245470">
        <w:rPr>
          <w:rFonts w:ascii="Times New Roman" w:hAnsi="Times New Roman"/>
          <w:b/>
          <w:i/>
          <w:color w:val="7030A0"/>
          <w:sz w:val="28"/>
          <w:szCs w:val="28"/>
          <w:lang w:val="ru-RU" w:eastAsia="ru-RU"/>
        </w:rPr>
        <w:t>лечебная доза</w:t>
      </w:r>
      <w:r w:rsidR="004B690F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. Переносимые дозы (или несколько меньшие для осторожности) для многих лекарств узакониваются в виде максимальных доз. Отношение смертельной дозы </w:t>
      </w:r>
      <w:proofErr w:type="gramStart"/>
      <w:r w:rsidR="004B690F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>к</w:t>
      </w:r>
      <w:proofErr w:type="gramEnd"/>
      <w:r w:rsidR="004B690F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</w:t>
      </w:r>
      <w:proofErr w:type="gramStart"/>
      <w:r w:rsidR="004B690F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>лечебной</w:t>
      </w:r>
      <w:proofErr w:type="gramEnd"/>
      <w:r w:rsidR="004B690F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называется «терапевтическим индексом» лекарственного средства, так как чем больше это отношение, тем сво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боднее можно назначать лекарство. </w:t>
      </w:r>
    </w:p>
    <w:p w:rsidR="007961C6" w:rsidRDefault="007961C6" w:rsidP="00897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1C3F44">
        <w:rPr>
          <w:rFonts w:ascii="Times New Roman" w:hAnsi="Times New Roman"/>
          <w:b/>
          <w:i/>
          <w:color w:val="FF0000"/>
          <w:sz w:val="28"/>
          <w:szCs w:val="28"/>
          <w:lang w:val="ru-RU" w:eastAsia="ru-RU"/>
        </w:rPr>
        <w:t>ДОЗА</w:t>
      </w:r>
      <w:r w:rsidRPr="001C3F44">
        <w:rPr>
          <w:rFonts w:ascii="Times New Roman" w:hAnsi="Times New Roman"/>
          <w:i/>
          <w:sz w:val="28"/>
          <w:szCs w:val="28"/>
          <w:lang w:val="ru-RU" w:eastAsia="ru-RU"/>
        </w:rPr>
        <w:t xml:space="preserve"> – 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вот что является определяющим параметром </w:t>
      </w:r>
      <w:r w:rsidR="00A619D3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силы воздействия 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того или иного ЯДА вызывать в организме защитную реакцию на расщепление токсина, образованного в результате потери </w:t>
      </w:r>
      <w:r w:rsidR="00E655AB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>связи с Мозгом живыми клетками</w:t>
      </w:r>
      <w:r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. </w:t>
      </w:r>
      <w:r w:rsidR="0089709E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Чем мощнее потенциал организма, тем быстрее происходит расщепление и вывод остаточных продуктов в результате </w:t>
      </w:r>
      <w:hyperlink r:id="rId33" w:history="1">
        <w:r w:rsidR="0089709E" w:rsidRPr="00245470">
          <w:rPr>
            <w:rStyle w:val="a3"/>
            <w:rFonts w:ascii="Times New Roman" w:hAnsi="Times New Roman"/>
            <w:i/>
            <w:color w:val="7030A0"/>
            <w:sz w:val="28"/>
            <w:szCs w:val="28"/>
            <w:lang w:val="ru-RU" w:eastAsia="ru-RU"/>
          </w:rPr>
          <w:t>обменных процессов</w:t>
        </w:r>
      </w:hyperlink>
      <w:r w:rsidR="0089709E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и восстановление этой связи. </w:t>
      </w:r>
      <w:r w:rsidR="00A619D3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С уничтожением сильных людей </w:t>
      </w:r>
      <w:r w:rsidR="00E655AB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потомство рождалось всё более ославленным, болезни возникали всё чаще. На фоне народных </w:t>
      </w:r>
      <w:proofErr w:type="spellStart"/>
      <w:r w:rsidR="00E655AB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>лечителей</w:t>
      </w:r>
      <w:proofErr w:type="spellEnd"/>
      <w:r w:rsidR="00E655AB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стали появляться гешефтмахер</w:t>
      </w:r>
      <w:proofErr w:type="gramStart"/>
      <w:r w:rsidR="00E655AB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>ы-</w:t>
      </w:r>
      <w:proofErr w:type="gramEnd"/>
      <w:r w:rsidR="00E655AB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 фармацевты, которые и создавали как средства исцеления, так и средства </w:t>
      </w:r>
      <w:r w:rsidR="00245470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>умерщвления</w:t>
      </w:r>
      <w:r w:rsidR="00E655AB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 xml:space="preserve">. Это использовалось для манипуляции нужными людьми в интересах паразитической системы. Например, несговорчивому правителю давали яд. Человек заболевал и был готов на всё ради </w:t>
      </w:r>
      <w:r w:rsidR="00245470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>исцеления</w:t>
      </w:r>
      <w:r w:rsidR="00E655AB"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>. После согласия принять условия заинтересованной стороны, фармацевтами выдавалось противоядие, и человек выздоравливал, становясь рабом чужой воли.</w:t>
      </w:r>
    </w:p>
    <w:p w:rsidR="004455D6" w:rsidRPr="001C3F44" w:rsidRDefault="00E655AB" w:rsidP="004455D6">
      <w:pPr>
        <w:pStyle w:val="a5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«</w:t>
      </w:r>
      <w:r w:rsidR="004455D6" w:rsidRPr="001C3F44">
        <w:rPr>
          <w:sz w:val="28"/>
          <w:szCs w:val="28"/>
        </w:rPr>
        <w:t xml:space="preserve">Как же нам ныне быть? </w:t>
      </w:r>
      <w:proofErr w:type="gramStart"/>
      <w:r w:rsidR="004455D6" w:rsidRPr="001C3F44">
        <w:rPr>
          <w:sz w:val="28"/>
          <w:szCs w:val="28"/>
        </w:rPr>
        <w:t xml:space="preserve">С одной стороны, нам попустило </w:t>
      </w:r>
      <w:r w:rsidR="004455D6" w:rsidRPr="00E655AB">
        <w:rPr>
          <w:b/>
          <w:sz w:val="28"/>
          <w:szCs w:val="28"/>
        </w:rPr>
        <w:t>информационно</w:t>
      </w:r>
      <w:r w:rsidR="004455D6" w:rsidRPr="001C3F44">
        <w:rPr>
          <w:sz w:val="28"/>
          <w:szCs w:val="28"/>
        </w:rPr>
        <w:t xml:space="preserve"> </w:t>
      </w:r>
      <w:r w:rsidR="004455D6" w:rsidRPr="00E655AB">
        <w:rPr>
          <w:b/>
          <w:sz w:val="28"/>
          <w:szCs w:val="28"/>
        </w:rPr>
        <w:t>транслировать истинную суть о сверженной интервенции Земли со стороны Эбровской Системы</w:t>
      </w:r>
      <w:r w:rsidR="004455D6" w:rsidRPr="001C3F44">
        <w:rPr>
          <w:sz w:val="28"/>
          <w:szCs w:val="28"/>
        </w:rPr>
        <w:t>, насильно свершённого переустройства всех условий обитания, формирования чуждого комплекса Систем Управления извне в сфере бытия энергий вообще и в сфере биологической жизни на нашей планете на условиях вещного применения людей, в частности, и многое другое, демонстрирующее как бы некую несамостоятельность в существовании и</w:t>
      </w:r>
      <w:proofErr w:type="gramEnd"/>
      <w:r w:rsidR="004455D6" w:rsidRPr="001C3F44">
        <w:rPr>
          <w:sz w:val="28"/>
          <w:szCs w:val="28"/>
        </w:rPr>
        <w:t xml:space="preserve"> </w:t>
      </w:r>
      <w:proofErr w:type="gramStart"/>
      <w:r w:rsidR="004455D6" w:rsidRPr="001C3F44">
        <w:rPr>
          <w:sz w:val="28"/>
          <w:szCs w:val="28"/>
        </w:rPr>
        <w:t>развитии</w:t>
      </w:r>
      <w:proofErr w:type="gramEnd"/>
      <w:r w:rsidR="004455D6" w:rsidRPr="001C3F44">
        <w:rPr>
          <w:sz w:val="28"/>
          <w:szCs w:val="28"/>
        </w:rPr>
        <w:t xml:space="preserve"> людей.</w:t>
      </w:r>
    </w:p>
    <w:p w:rsidR="007F3B58" w:rsidRDefault="004455D6" w:rsidP="00E655AB">
      <w:pPr>
        <w:pStyle w:val="a5"/>
        <w:jc w:val="both"/>
        <w:rPr>
          <w:sz w:val="28"/>
          <w:szCs w:val="28"/>
        </w:rPr>
      </w:pPr>
      <w:r w:rsidRPr="001C3F44">
        <w:rPr>
          <w:sz w:val="28"/>
          <w:szCs w:val="28"/>
        </w:rPr>
        <w:t xml:space="preserve">А с другой стороны, нами же декларируется такое </w:t>
      </w:r>
      <w:r w:rsidRPr="00E655AB">
        <w:rPr>
          <w:b/>
          <w:sz w:val="28"/>
          <w:szCs w:val="28"/>
        </w:rPr>
        <w:t>уверенное заявление о накоплении некоего богатейшего опыта добродетельного врачевания</w:t>
      </w:r>
      <w:r w:rsidRPr="001C3F44">
        <w:rPr>
          <w:sz w:val="28"/>
          <w:szCs w:val="28"/>
        </w:rPr>
        <w:t xml:space="preserve">, определённых темпов и уровня его текущего много направленного совершенствования и прочее. </w:t>
      </w:r>
      <w:proofErr w:type="gramStart"/>
      <w:r w:rsidRPr="001C3F44">
        <w:rPr>
          <w:sz w:val="28"/>
          <w:szCs w:val="28"/>
        </w:rPr>
        <w:t xml:space="preserve">Не выглядит ли это неким необоснованным дерзким выпадом и плутанием, а в отдельной части своей, и оскорблением в сторону сотен миллионов специалистов всей сферы медицины планеты, </w:t>
      </w:r>
      <w:r w:rsidRPr="001C3F44">
        <w:rPr>
          <w:i/>
          <w:color w:val="0000FF"/>
          <w:sz w:val="28"/>
          <w:szCs w:val="28"/>
        </w:rPr>
        <w:t xml:space="preserve">т.е. всех тех, кто действительно самостоятельно и осознанно для себя, </w:t>
      </w:r>
      <w:r w:rsidRPr="001C3F44">
        <w:rPr>
          <w:i/>
          <w:color w:val="0000FF"/>
          <w:sz w:val="28"/>
          <w:szCs w:val="28"/>
        </w:rPr>
        <w:lastRenderedPageBreak/>
        <w:t xml:space="preserve">клятвенно и самоотверженно посвятил всю свою личную жизнь самому благородному </w:t>
      </w:r>
      <w:proofErr w:type="spellStart"/>
      <w:r w:rsidRPr="001C3F44">
        <w:rPr>
          <w:i/>
          <w:color w:val="0000FF"/>
          <w:sz w:val="28"/>
          <w:szCs w:val="28"/>
        </w:rPr>
        <w:t>творецкому</w:t>
      </w:r>
      <w:proofErr w:type="spellEnd"/>
      <w:r w:rsidRPr="001C3F44">
        <w:rPr>
          <w:i/>
          <w:color w:val="0000FF"/>
          <w:sz w:val="28"/>
          <w:szCs w:val="28"/>
        </w:rPr>
        <w:t xml:space="preserve"> всевышнему промыслу, – спасать жизнь других?</w:t>
      </w:r>
      <w:proofErr w:type="gramEnd"/>
      <w:r w:rsidRPr="001C3F44">
        <w:rPr>
          <w:i/>
          <w:color w:val="0000FF"/>
          <w:sz w:val="28"/>
          <w:szCs w:val="28"/>
        </w:rPr>
        <w:t xml:space="preserve"> </w:t>
      </w:r>
      <w:r w:rsidRPr="001C3F44">
        <w:rPr>
          <w:sz w:val="28"/>
          <w:szCs w:val="28"/>
        </w:rPr>
        <w:t xml:space="preserve">Именно пред </w:t>
      </w:r>
      <w:proofErr w:type="gramStart"/>
      <w:r w:rsidRPr="001C3F44">
        <w:rPr>
          <w:sz w:val="28"/>
          <w:szCs w:val="28"/>
        </w:rPr>
        <w:t>такими</w:t>
      </w:r>
      <w:proofErr w:type="gramEnd"/>
      <w:r w:rsidRPr="001C3F44">
        <w:rPr>
          <w:sz w:val="28"/>
          <w:szCs w:val="28"/>
        </w:rPr>
        <w:t>, нижайший поклон с нашей стороны и искреннее душевное благодарение! Если у кого-то и сложилось ошибочное впечатление о некоем неуважении к специалистам врачевания в сделанном нами заявлении, то мы приносим глубочайшее извинение, но, тем не менее, относительно истинной сути вопроса»….</w:t>
      </w:r>
    </w:p>
    <w:p w:rsidR="007F3B58" w:rsidRPr="00245470" w:rsidRDefault="00245470" w:rsidP="00E655AB">
      <w:pPr>
        <w:pStyle w:val="a5"/>
        <w:jc w:val="both"/>
        <w:rPr>
          <w:i/>
          <w:color w:val="7030A0"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984DF3" wp14:editId="53F3140E">
            <wp:simplePos x="0" y="0"/>
            <wp:positionH relativeFrom="margin">
              <wp:posOffset>4264025</wp:posOffset>
            </wp:positionH>
            <wp:positionV relativeFrom="margin">
              <wp:posOffset>1720215</wp:posOffset>
            </wp:positionV>
            <wp:extent cx="1619250" cy="1390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_93521dfb.jpg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2" t="20134" r="8212" b="30758"/>
                    <a:stretch/>
                  </pic:blipFill>
                  <pic:spPr bwMode="auto">
                    <a:xfrm>
                      <a:off x="0" y="0"/>
                      <a:ext cx="161925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3B58" w:rsidRPr="00245470">
        <w:rPr>
          <w:i/>
          <w:color w:val="7030A0"/>
          <w:sz w:val="28"/>
          <w:szCs w:val="28"/>
        </w:rPr>
        <w:t xml:space="preserve">Получаемое противоречие не является противоречием. Оно представляется таковым только при условии использования примитивного логического фундамента на основе противопоставлений «Да» - «Нет». Медицину не следует считать неким вселенским злом. Она как палка о двух концах, или нож, которым можно приготовить еду или убить человека – всё зависит от того, в чьих руках окажется нож. </w:t>
      </w:r>
    </w:p>
    <w:p w:rsidR="007F3B58" w:rsidRDefault="00245470" w:rsidP="002454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="007F3B58" w:rsidRPr="007F3B58">
        <w:rPr>
          <w:rFonts w:ascii="Times New Roman" w:hAnsi="Times New Roman"/>
          <w:sz w:val="28"/>
          <w:szCs w:val="28"/>
          <w:lang w:val="ru-RU" w:eastAsia="ru-RU"/>
        </w:rPr>
        <w:t xml:space="preserve">Каково же </w:t>
      </w:r>
      <w:r w:rsidR="007F3B58" w:rsidRPr="007F3B58">
        <w:rPr>
          <w:rFonts w:ascii="Times New Roman" w:hAnsi="Times New Roman"/>
          <w:b/>
          <w:color w:val="00B050"/>
          <w:sz w:val="28"/>
          <w:szCs w:val="28"/>
          <w:lang w:val="ru-RU" w:eastAsia="ru-RU"/>
        </w:rPr>
        <w:t>истинное состояние нынешней медицины</w:t>
      </w:r>
      <w:r w:rsidR="007F3B58" w:rsidRPr="007F3B58">
        <w:rPr>
          <w:rFonts w:ascii="Times New Roman" w:hAnsi="Times New Roman"/>
          <w:sz w:val="28"/>
          <w:szCs w:val="28"/>
          <w:lang w:val="ru-RU" w:eastAsia="ru-RU"/>
        </w:rPr>
        <w:t xml:space="preserve">, как отдельно выраженной сферы бытия общества, </w:t>
      </w:r>
      <w:r w:rsidR="007F3B58" w:rsidRPr="007F3B58">
        <w:rPr>
          <w:rFonts w:ascii="Times New Roman" w:hAnsi="Times New Roman"/>
          <w:b/>
          <w:sz w:val="28"/>
          <w:szCs w:val="28"/>
          <w:lang w:val="ru-RU" w:eastAsia="ru-RU"/>
        </w:rPr>
        <w:t>причины такового её специфичного уложения</w:t>
      </w:r>
      <w:r w:rsidR="007F3B58" w:rsidRPr="007F3B58">
        <w:rPr>
          <w:rFonts w:ascii="Times New Roman" w:hAnsi="Times New Roman"/>
          <w:sz w:val="28"/>
          <w:szCs w:val="28"/>
          <w:lang w:val="ru-RU" w:eastAsia="ru-RU"/>
        </w:rPr>
        <w:t xml:space="preserve"> в общей Конструкции нынешнего сожития людей, </w:t>
      </w:r>
      <w:r w:rsidR="007F3B58" w:rsidRPr="007F3B58">
        <w:rPr>
          <w:rFonts w:ascii="Times New Roman" w:hAnsi="Times New Roman"/>
          <w:b/>
          <w:sz w:val="28"/>
          <w:szCs w:val="28"/>
          <w:lang w:val="ru-RU" w:eastAsia="ru-RU"/>
        </w:rPr>
        <w:t>пути её будущего совершенствования</w:t>
      </w:r>
      <w:r w:rsidR="007F3B58" w:rsidRPr="007F3B58">
        <w:rPr>
          <w:rFonts w:ascii="Times New Roman" w:hAnsi="Times New Roman"/>
          <w:sz w:val="28"/>
          <w:szCs w:val="28"/>
          <w:lang w:val="ru-RU" w:eastAsia="ru-RU"/>
        </w:rPr>
        <w:t xml:space="preserve"> и многое другое, – это важнейший вопрос концептуального характера при формировании Конструкции организованного бытия Человечества будущего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="007F3B58" w:rsidRPr="007F3B5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45470" w:rsidRPr="00245470" w:rsidRDefault="00245470" w:rsidP="0024547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</w:pPr>
      <w:r w:rsidRPr="00245470">
        <w:rPr>
          <w:rFonts w:ascii="Times New Roman" w:hAnsi="Times New Roman"/>
          <w:i/>
          <w:color w:val="7030A0"/>
          <w:sz w:val="28"/>
          <w:szCs w:val="28"/>
          <w:lang w:val="ru-RU" w:eastAsia="ru-RU"/>
        </w:rPr>
        <w:t>Чтобы понять, как сферу бытия гешефтмахеров  превратить в науку исцеления с учетом всех необходимых факторов – необходимо уметь определять ту границу, которая из помощи превращается во вред.</w:t>
      </w:r>
    </w:p>
    <w:p w:rsidR="007F3B58" w:rsidRPr="007F3B58" w:rsidRDefault="00245470" w:rsidP="007F3B5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B5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F21A6A3" wp14:editId="7902B891">
            <wp:simplePos x="0" y="0"/>
            <wp:positionH relativeFrom="margin">
              <wp:posOffset>9525</wp:posOffset>
            </wp:positionH>
            <wp:positionV relativeFrom="margin">
              <wp:posOffset>5898515</wp:posOffset>
            </wp:positionV>
            <wp:extent cx="2533650" cy="1962150"/>
            <wp:effectExtent l="0" t="0" r="0" b="0"/>
            <wp:wrapSquare wrapText="bothSides"/>
            <wp:docPr id="3" name="Рисунок 3" descr="http://rnto.club/img/up/images/2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nto.club/img/up/images/2-31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="007F3B58" w:rsidRPr="007F3B58">
        <w:rPr>
          <w:rFonts w:ascii="Times New Roman" w:hAnsi="Times New Roman"/>
          <w:sz w:val="28"/>
          <w:szCs w:val="28"/>
          <w:lang w:val="ru-RU" w:eastAsia="ru-RU"/>
        </w:rPr>
        <w:t xml:space="preserve">Мы ограничим свои суждения </w:t>
      </w:r>
      <w:r w:rsidR="007F3B58" w:rsidRPr="007F3B58">
        <w:rPr>
          <w:rFonts w:ascii="Times New Roman" w:hAnsi="Times New Roman"/>
          <w:b/>
          <w:color w:val="0000FF"/>
          <w:sz w:val="28"/>
          <w:szCs w:val="28"/>
          <w:lang w:val="ru-RU" w:eastAsia="ru-RU"/>
        </w:rPr>
        <w:t>рассмотрением только наиболее значимых факторов,</w:t>
      </w:r>
      <w:r w:rsidR="007F3B58" w:rsidRPr="007F3B58">
        <w:rPr>
          <w:rFonts w:ascii="Times New Roman" w:hAnsi="Times New Roman"/>
          <w:sz w:val="28"/>
          <w:szCs w:val="28"/>
          <w:lang w:val="ru-RU" w:eastAsia="ru-RU"/>
        </w:rPr>
        <w:t xml:space="preserve"> определяющих состояние и перспективное ориентирование развития медицины, </w:t>
      </w:r>
      <w:r w:rsidR="007F3B58" w:rsidRPr="007F3B58">
        <w:rPr>
          <w:rFonts w:ascii="Times New Roman" w:hAnsi="Times New Roman"/>
          <w:color w:val="0000FF"/>
          <w:sz w:val="28"/>
          <w:szCs w:val="28"/>
          <w:lang w:val="ru-RU" w:eastAsia="ru-RU"/>
        </w:rPr>
        <w:t>а именно:</w:t>
      </w:r>
      <w:r w:rsidR="007F3B58" w:rsidRPr="007F3B5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F3B58" w:rsidRPr="007F3B58">
        <w:rPr>
          <w:rFonts w:ascii="Times New Roman" w:hAnsi="Times New Roman"/>
          <w:b/>
          <w:color w:val="0000FF"/>
          <w:sz w:val="28"/>
          <w:szCs w:val="28"/>
          <w:lang w:val="ru-RU" w:eastAsia="ru-RU"/>
        </w:rPr>
        <w:t xml:space="preserve">уровень познания таинств о жизни клетки и плоти, технологическое ориентирование исследований по состоянию заболеваний и их излечиванию, организационно-целевое устремление в практике нынешнего врачевания и в будущем. </w:t>
      </w:r>
      <w:r w:rsidR="007F3B58" w:rsidRPr="007F3B58">
        <w:rPr>
          <w:rFonts w:ascii="Times New Roman" w:hAnsi="Times New Roman"/>
          <w:sz w:val="28"/>
          <w:szCs w:val="28"/>
          <w:lang w:val="ru-RU" w:eastAsia="ru-RU"/>
        </w:rPr>
        <w:t xml:space="preserve">По сути этого вполне достаточно определиться с </w:t>
      </w:r>
      <w:r w:rsidR="007F3B58" w:rsidRPr="007F3B58">
        <w:rPr>
          <w:rFonts w:ascii="Times New Roman" w:hAnsi="Times New Roman"/>
          <w:color w:val="FF0000"/>
          <w:sz w:val="28"/>
          <w:szCs w:val="28"/>
          <w:lang w:val="ru-RU" w:eastAsia="ru-RU"/>
        </w:rPr>
        <w:t>уточнением причин отказа от нынешних разрушительных технологий исследования состояний живой клетки плоти и процессов лечения заболеваний</w:t>
      </w:r>
      <w:r w:rsidR="007F3B58" w:rsidRPr="007F3B58">
        <w:rPr>
          <w:rFonts w:ascii="Times New Roman" w:hAnsi="Times New Roman"/>
          <w:sz w:val="28"/>
          <w:szCs w:val="28"/>
          <w:lang w:val="ru-RU" w:eastAsia="ru-RU"/>
        </w:rPr>
        <w:t xml:space="preserve"> (всё же подразумевая под этим излечивание).</w:t>
      </w:r>
    </w:p>
    <w:p w:rsidR="007410D9" w:rsidRPr="00AC63CF" w:rsidRDefault="007410D9" w:rsidP="00E655AB">
      <w:pPr>
        <w:pStyle w:val="a5"/>
        <w:jc w:val="both"/>
        <w:rPr>
          <w:i/>
          <w:color w:val="7030A0"/>
          <w:sz w:val="28"/>
          <w:szCs w:val="28"/>
        </w:rPr>
      </w:pPr>
      <w:r w:rsidRPr="00AC63CF">
        <w:rPr>
          <w:i/>
          <w:color w:val="7030A0"/>
          <w:sz w:val="28"/>
          <w:szCs w:val="28"/>
        </w:rPr>
        <w:lastRenderedPageBreak/>
        <w:t xml:space="preserve">Говоря о современной медицине, можно сказать, что она НЕ ИЗЛЕЧИВАЕТ. Поиски вариаций химических ядов не </w:t>
      </w:r>
      <w:proofErr w:type="gramStart"/>
      <w:r w:rsidRPr="00AC63CF">
        <w:rPr>
          <w:i/>
          <w:color w:val="7030A0"/>
          <w:sz w:val="28"/>
          <w:szCs w:val="28"/>
        </w:rPr>
        <w:t>спасают ситуацию</w:t>
      </w:r>
      <w:proofErr w:type="gramEnd"/>
      <w:r w:rsidRPr="00AC63CF">
        <w:rPr>
          <w:i/>
          <w:color w:val="7030A0"/>
          <w:sz w:val="28"/>
          <w:szCs w:val="28"/>
        </w:rPr>
        <w:t xml:space="preserve"> – действующих </w:t>
      </w:r>
      <w:r w:rsidR="00AC63CF">
        <w:rPr>
          <w:i/>
          <w:color w:val="7030A0"/>
          <w:sz w:val="28"/>
          <w:szCs w:val="28"/>
        </w:rPr>
        <w:t>на ПОЛЬЗУ сред</w:t>
      </w:r>
      <w:r w:rsidRPr="00AC63CF">
        <w:rPr>
          <w:i/>
          <w:color w:val="7030A0"/>
          <w:sz w:val="28"/>
          <w:szCs w:val="28"/>
        </w:rPr>
        <w:t xml:space="preserve">ств насчитывается не более 200 наименований, да и то, все они на основе природного естества. Что это значит? Как уже много раз говорилось, и Левашовым Н.В., и </w:t>
      </w:r>
      <w:proofErr w:type="spellStart"/>
      <w:r w:rsidRPr="00AC63CF">
        <w:rPr>
          <w:i/>
          <w:color w:val="7030A0"/>
          <w:sz w:val="28"/>
          <w:szCs w:val="28"/>
        </w:rPr>
        <w:t>Шкрудневым</w:t>
      </w:r>
      <w:proofErr w:type="spellEnd"/>
      <w:r w:rsidRPr="00AC63CF">
        <w:rPr>
          <w:i/>
          <w:color w:val="7030A0"/>
          <w:sz w:val="28"/>
          <w:szCs w:val="28"/>
        </w:rPr>
        <w:t xml:space="preserve"> Ф.Д. – пользу или вред определяет ПРОСТРАНСТВЕННАЯ СТРУКТУРА вещества, вводимого в организм и его энергетическая насыщенность. Никакие спос</w:t>
      </w:r>
      <w:r w:rsidR="00245CE1">
        <w:rPr>
          <w:i/>
          <w:color w:val="7030A0"/>
          <w:sz w:val="28"/>
          <w:szCs w:val="28"/>
        </w:rPr>
        <w:t xml:space="preserve">обы повторить данную </w:t>
      </w:r>
      <w:r w:rsidR="00245CE1" w:rsidRPr="00A1648C">
        <w:rPr>
          <w:i/>
          <w:color w:val="7030A0"/>
          <w:sz w:val="28"/>
          <w:szCs w:val="28"/>
        </w:rPr>
        <w:t>структуру у</w:t>
      </w:r>
      <w:r w:rsidRPr="00AC63CF">
        <w:rPr>
          <w:i/>
          <w:color w:val="7030A0"/>
          <w:sz w:val="28"/>
          <w:szCs w:val="28"/>
        </w:rPr>
        <w:t xml:space="preserve"> существующей химической науки – нет</w:t>
      </w:r>
      <w:r w:rsidR="00245CE1" w:rsidRPr="00A1648C">
        <w:rPr>
          <w:i/>
          <w:color w:val="7030A0"/>
          <w:sz w:val="28"/>
          <w:szCs w:val="28"/>
        </w:rPr>
        <w:t>,</w:t>
      </w:r>
      <w:r w:rsidRPr="00AC63CF">
        <w:rPr>
          <w:i/>
          <w:color w:val="7030A0"/>
          <w:sz w:val="28"/>
          <w:szCs w:val="28"/>
        </w:rPr>
        <w:t xml:space="preserve"> и не может быть. </w:t>
      </w:r>
    </w:p>
    <w:p w:rsidR="007F3B58" w:rsidRDefault="00AC63CF" w:rsidP="00E655AB">
      <w:pPr>
        <w:pStyle w:val="a5"/>
        <w:jc w:val="both"/>
      </w:pPr>
      <w:r w:rsidRPr="00AC63CF">
        <w:rPr>
          <w:b/>
          <w:i/>
          <w:noProof/>
          <w:color w:val="7030A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41A209E" wp14:editId="1962029A">
            <wp:simplePos x="1076325" y="2733675"/>
            <wp:positionH relativeFrom="margin">
              <wp:align>left</wp:align>
            </wp:positionH>
            <wp:positionV relativeFrom="margin">
              <wp:align>center</wp:align>
            </wp:positionV>
            <wp:extent cx="2640330" cy="1800225"/>
            <wp:effectExtent l="0" t="0" r="762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8912385_ozimyy_chesnok__2719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0D9" w:rsidRPr="00AC63CF">
        <w:rPr>
          <w:b/>
          <w:i/>
          <w:color w:val="7030A0"/>
          <w:sz w:val="28"/>
          <w:szCs w:val="28"/>
        </w:rPr>
        <w:t>Например:</w:t>
      </w:r>
      <w:r w:rsidR="007410D9" w:rsidRPr="007410D9">
        <w:t xml:space="preserve"> </w:t>
      </w:r>
      <w:r>
        <w:t>«</w:t>
      </w:r>
      <w:r w:rsidR="007410D9">
        <w:t xml:space="preserve">Известно, что ЧЕСНОК останавливает рост рака. Это учёные знают и давно. Если Человек </w:t>
      </w:r>
      <w:proofErr w:type="gramStart"/>
      <w:r w:rsidR="007410D9">
        <w:rPr>
          <w:b/>
          <w:bCs/>
          <w:i/>
          <w:iCs/>
        </w:rPr>
        <w:t>будет</w:t>
      </w:r>
      <w:proofErr w:type="gramEnd"/>
      <w:r w:rsidR="007410D9">
        <w:rPr>
          <w:b/>
          <w:bCs/>
          <w:i/>
          <w:iCs/>
        </w:rPr>
        <w:t xml:space="preserve"> есть каждый день чеснок</w:t>
      </w:r>
      <w:r w:rsidR="007410D9">
        <w:t xml:space="preserve">, </w:t>
      </w:r>
      <w:r w:rsidR="007410D9">
        <w:rPr>
          <w:b/>
          <w:bCs/>
          <w:i/>
          <w:iCs/>
        </w:rPr>
        <w:t>рак у него никогда не возникнет</w:t>
      </w:r>
      <w:r w:rsidR="007410D9">
        <w:t xml:space="preserve">, и если уже есть, то прогрессировать, не будет. Если Человек не </w:t>
      </w:r>
      <w:proofErr w:type="gramStart"/>
      <w:r w:rsidR="007410D9">
        <w:t>будет</w:t>
      </w:r>
      <w:proofErr w:type="gramEnd"/>
      <w:r w:rsidR="007410D9">
        <w:t xml:space="preserve"> есть чеснок, раковые клетки начнут ПРОГРЕССИРОВАТЬ. Человек начнёт снова есть чеснок, рак опять остановится</w:t>
      </w:r>
      <w:r>
        <w:t xml:space="preserve">. </w:t>
      </w:r>
      <w:r w:rsidRPr="00AC63CF">
        <w:rPr>
          <w:color w:val="FF0000"/>
        </w:rPr>
        <w:t xml:space="preserve">Учёные начинают выделять </w:t>
      </w:r>
      <w:proofErr w:type="spellStart"/>
      <w:r w:rsidRPr="00AC63CF">
        <w:rPr>
          <w:color w:val="FF0000"/>
        </w:rPr>
        <w:t>рако</w:t>
      </w:r>
      <w:proofErr w:type="spellEnd"/>
      <w:r w:rsidRPr="00AC63CF">
        <w:rPr>
          <w:color w:val="FF0000"/>
        </w:rPr>
        <w:t>-</w:t>
      </w:r>
      <w:r w:rsidR="007410D9" w:rsidRPr="00AC63CF">
        <w:rPr>
          <w:color w:val="FF0000"/>
        </w:rPr>
        <w:t>статические вещества из ЧЕСНОКА</w:t>
      </w:r>
      <w:r w:rsidR="007410D9">
        <w:t>. Их оказывается неопределённо много, так что всех и не выделить. Настолько это, на самом деле, сложно, что даже невозможна простейшая задача</w:t>
      </w:r>
      <w:r>
        <w:t xml:space="preserve"> </w:t>
      </w:r>
      <w:r w:rsidR="007410D9">
        <w:t xml:space="preserve">- </w:t>
      </w:r>
      <w:r w:rsidR="007410D9">
        <w:rPr>
          <w:b/>
          <w:bCs/>
          <w:i/>
          <w:iCs/>
        </w:rPr>
        <w:t>определить все вещества в простом чесноке</w:t>
      </w:r>
      <w:r w:rsidR="007410D9">
        <w:t>. Учёные только приблизительно делают догадки, какие из веществ чеснока отвечают за антираковое действие. И главное, что оказывается -</w:t>
      </w:r>
      <w:r>
        <w:t xml:space="preserve"> </w:t>
      </w:r>
      <w:r w:rsidR="007410D9">
        <w:t>эти вещества не работают в выделенном виде!</w:t>
      </w:r>
      <w:r>
        <w:t xml:space="preserve"> </w:t>
      </w:r>
      <w:r w:rsidR="007410D9">
        <w:t xml:space="preserve">Вся генеральная линия официальной медицины и фарминдустрии заранее обречена на провал! То есть в копеечном чесноке, который стоит «рубль - килограмм», </w:t>
      </w:r>
      <w:proofErr w:type="gramStart"/>
      <w:r w:rsidR="007410D9">
        <w:t>находятся антираковые вещества которые работают</w:t>
      </w:r>
      <w:proofErr w:type="gramEnd"/>
      <w:r w:rsidR="007410D9">
        <w:t xml:space="preserve"> в комплексе. И ГЛАВНОЕ - вещества работают только когда</w:t>
      </w:r>
      <w:r w:rsidR="007410D9">
        <w:rPr>
          <w:b/>
          <w:bCs/>
        </w:rPr>
        <w:t xml:space="preserve"> находятся в живом чесноке, </w:t>
      </w:r>
      <w:r w:rsidR="007410D9">
        <w:rPr>
          <w:i/>
          <w:iCs/>
        </w:rPr>
        <w:t xml:space="preserve">в комплексном, живом, сыром, не денатурированном, </w:t>
      </w:r>
      <w:proofErr w:type="spellStart"/>
      <w:r w:rsidR="007410D9">
        <w:rPr>
          <w:i/>
          <w:iCs/>
        </w:rPr>
        <w:t>фосфорилированном</w:t>
      </w:r>
      <w:proofErr w:type="spellEnd"/>
      <w:r w:rsidR="007410D9">
        <w:rPr>
          <w:i/>
          <w:iCs/>
        </w:rPr>
        <w:t xml:space="preserve"> - активированном биохимическом состоянии.</w:t>
      </w:r>
      <w:r w:rsidR="007410D9">
        <w:t xml:space="preserve"> Но стоит выделить активные вещества из чеснока в чистом виде и тем более их синтезировать искусственно, </w:t>
      </w:r>
      <w:r w:rsidR="007410D9">
        <w:rPr>
          <w:b/>
          <w:bCs/>
          <w:i/>
          <w:iCs/>
        </w:rPr>
        <w:t xml:space="preserve">- как они перестают быть активными и не оказывают лечебного действия! </w:t>
      </w:r>
      <w:r w:rsidR="007410D9">
        <w:t>Природа как бы сама препятствует платной медицине - продаже излечения за деньги</w:t>
      </w:r>
      <w:r>
        <w:t>»</w:t>
      </w:r>
      <w:r w:rsidR="007410D9">
        <w:t xml:space="preserve">! </w:t>
      </w:r>
      <w:hyperlink r:id="rId37" w:history="1">
        <w:r w:rsidR="007410D9" w:rsidRPr="00AC63CF">
          <w:rPr>
            <w:rStyle w:val="a3"/>
          </w:rPr>
          <w:t>(ОТВЕТ на ПИСЬМО и ВОПРОСЫ Аллы Ивановны</w:t>
        </w:r>
        <w:r w:rsidRPr="00AC63CF">
          <w:rPr>
            <w:rStyle w:val="a3"/>
          </w:rPr>
          <w:t>)</w:t>
        </w:r>
      </w:hyperlink>
    </w:p>
    <w:p w:rsidR="00AC63CF" w:rsidRDefault="00AC63CF" w:rsidP="00E655AB">
      <w:pPr>
        <w:pStyle w:val="a5"/>
        <w:jc w:val="both"/>
        <w:rPr>
          <w:i/>
          <w:color w:val="7030A0"/>
          <w:sz w:val="28"/>
          <w:szCs w:val="28"/>
        </w:rPr>
      </w:pPr>
      <w:r w:rsidRPr="00E06A40">
        <w:rPr>
          <w:i/>
          <w:color w:val="7030A0"/>
          <w:sz w:val="28"/>
          <w:szCs w:val="28"/>
        </w:rPr>
        <w:t xml:space="preserve">Почему же эти ученые так делают? Почему продолжается  умопомрачительная гонка за новыми искусственными препаратами, которые НЕ РАБОТАЮТ  в цитате отвечено: ДЛЯ  ГЕШЕФТМАХЕРСТВА И КОНТРОЛЯ НАД ЛЮДЬМИ. </w:t>
      </w:r>
      <w:r w:rsidR="00E06A40" w:rsidRPr="00E06A40">
        <w:rPr>
          <w:i/>
          <w:color w:val="7030A0"/>
          <w:sz w:val="28"/>
          <w:szCs w:val="28"/>
        </w:rPr>
        <w:t>Но откуда берутся подобные злодеи, и почему направленность их усилий не в сторону созидания, а в сторону разрушения? На этот вопрос во Второй Упреждающей Стратегии читаем ответ:</w:t>
      </w:r>
    </w:p>
    <w:p w:rsidR="00E06A40" w:rsidRPr="00E06A40" w:rsidRDefault="00E06A40" w:rsidP="00E06A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6A40">
        <w:rPr>
          <w:sz w:val="28"/>
          <w:szCs w:val="28"/>
        </w:rPr>
        <w:t xml:space="preserve">Всё дело в том, что ранее практически </w:t>
      </w:r>
      <w:r w:rsidRPr="00E06A40">
        <w:rPr>
          <w:b/>
          <w:color w:val="FF0000"/>
          <w:sz w:val="28"/>
          <w:szCs w:val="28"/>
        </w:rPr>
        <w:t>было невозможно выявить строгое и объективное различение между «созиданием и разрушением жизни»</w:t>
      </w:r>
      <w:r w:rsidRPr="00E06A40">
        <w:rPr>
          <w:sz w:val="28"/>
          <w:szCs w:val="28"/>
        </w:rPr>
        <w:t xml:space="preserve"> в такой важной сфере бытия, как </w:t>
      </w:r>
      <w:r w:rsidRPr="00E06A40">
        <w:rPr>
          <w:b/>
          <w:color w:val="FF0000"/>
          <w:sz w:val="28"/>
          <w:szCs w:val="28"/>
        </w:rPr>
        <w:t>Медицина</w:t>
      </w:r>
      <w:r w:rsidRPr="00E06A40">
        <w:rPr>
          <w:sz w:val="28"/>
          <w:szCs w:val="28"/>
        </w:rPr>
        <w:t xml:space="preserve"> и именно как сферы бытия, </w:t>
      </w:r>
      <w:proofErr w:type="gramStart"/>
      <w:r w:rsidRPr="00E06A40">
        <w:rPr>
          <w:b/>
          <w:color w:val="0000FF"/>
          <w:sz w:val="28"/>
          <w:szCs w:val="28"/>
        </w:rPr>
        <w:t>а</w:t>
      </w:r>
      <w:proofErr w:type="gramEnd"/>
      <w:r w:rsidRPr="00E06A40">
        <w:rPr>
          <w:b/>
          <w:color w:val="0000FF"/>
          <w:sz w:val="28"/>
          <w:szCs w:val="28"/>
        </w:rPr>
        <w:t xml:space="preserve"> не преподнося её ошибочно, как науку.</w:t>
      </w:r>
      <w:r w:rsidRPr="00E06A40">
        <w:rPr>
          <w:sz w:val="28"/>
          <w:szCs w:val="28"/>
        </w:rPr>
        <w:t xml:space="preserve"> </w:t>
      </w:r>
    </w:p>
    <w:p w:rsidR="00E06A40" w:rsidRDefault="00E06A40" w:rsidP="00E06A40">
      <w:pPr>
        <w:pStyle w:val="a5"/>
        <w:jc w:val="both"/>
        <w:rPr>
          <w:sz w:val="28"/>
          <w:szCs w:val="28"/>
        </w:rPr>
      </w:pPr>
      <w:r w:rsidRPr="00E06A40">
        <w:rPr>
          <w:b/>
          <w:i/>
          <w:noProof/>
          <w:color w:val="0000FF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29342054" wp14:editId="4FC90FE8">
            <wp:simplePos x="1076325" y="723900"/>
            <wp:positionH relativeFrom="margin">
              <wp:align>right</wp:align>
            </wp:positionH>
            <wp:positionV relativeFrom="margin">
              <wp:align>top</wp:align>
            </wp:positionV>
            <wp:extent cx="2000250" cy="2000250"/>
            <wp:effectExtent l="0" t="0" r="0" b="0"/>
            <wp:wrapSquare wrapText="bothSides"/>
            <wp:docPr id="6" name="Рисунок 6" descr="http://rnto.club/img/up/images/pd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nto.club/img/up/images/pdm6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6A40">
        <w:rPr>
          <w:b/>
          <w:i/>
          <w:color w:val="0000FF"/>
          <w:sz w:val="28"/>
          <w:szCs w:val="28"/>
        </w:rPr>
        <w:t xml:space="preserve">Следует памятовать о том, что </w:t>
      </w:r>
      <w:r w:rsidRPr="00E06A40">
        <w:rPr>
          <w:b/>
          <w:i/>
          <w:color w:val="FF0000"/>
          <w:sz w:val="28"/>
          <w:szCs w:val="28"/>
        </w:rPr>
        <w:t>специалисты из сферы медицины,</w:t>
      </w:r>
      <w:r w:rsidRPr="00E06A40">
        <w:rPr>
          <w:b/>
          <w:i/>
          <w:color w:val="0000FF"/>
          <w:sz w:val="28"/>
          <w:szCs w:val="28"/>
        </w:rPr>
        <w:t xml:space="preserve"> как и все другие люди, также в равной степени </w:t>
      </w:r>
      <w:r w:rsidRPr="00E06A40">
        <w:rPr>
          <w:b/>
          <w:i/>
          <w:color w:val="FF0000"/>
          <w:sz w:val="28"/>
          <w:szCs w:val="28"/>
        </w:rPr>
        <w:t>были подвергнуты состоянию прошлого вещного применения</w:t>
      </w:r>
      <w:r w:rsidRPr="00E06A40">
        <w:rPr>
          <w:b/>
          <w:color w:val="FF0000"/>
          <w:sz w:val="28"/>
          <w:szCs w:val="28"/>
        </w:rPr>
        <w:t xml:space="preserve"> </w:t>
      </w:r>
      <w:r w:rsidRPr="00E06A40">
        <w:rPr>
          <w:b/>
          <w:color w:val="0000FF"/>
          <w:sz w:val="28"/>
          <w:szCs w:val="28"/>
        </w:rPr>
        <w:t xml:space="preserve">и такого же </w:t>
      </w:r>
      <w:r w:rsidRPr="00E06A40">
        <w:rPr>
          <w:b/>
          <w:color w:val="FF0000"/>
          <w:sz w:val="28"/>
          <w:szCs w:val="28"/>
        </w:rPr>
        <w:t xml:space="preserve">поклонного исполнительского положения </w:t>
      </w:r>
      <w:r w:rsidRPr="00E06A40">
        <w:rPr>
          <w:b/>
          <w:color w:val="0000FF"/>
          <w:sz w:val="28"/>
          <w:szCs w:val="28"/>
        </w:rPr>
        <w:t>пред всеми уровнями управления со стороны интервентской Системы.</w:t>
      </w:r>
      <w:r w:rsidRPr="00E06A40">
        <w:rPr>
          <w:color w:val="0000FF"/>
          <w:sz w:val="28"/>
          <w:szCs w:val="28"/>
        </w:rPr>
        <w:t xml:space="preserve"> </w:t>
      </w:r>
      <w:r w:rsidRPr="00E06A40">
        <w:rPr>
          <w:sz w:val="28"/>
          <w:szCs w:val="28"/>
        </w:rPr>
        <w:t xml:space="preserve">Оппонентов, категорично не согласных с этим, с момента такового заявления, может возникнуть очень много и с большим количеством убедительных жизненных «поражающих факторов» и примеров, как и в промысле взрывного дела. Но будет целесообразно не увлекаться последним, а обрядиться в состояние суждений, </w:t>
      </w:r>
      <w:r w:rsidRPr="00E06A40">
        <w:rPr>
          <w:b/>
          <w:color w:val="0000FF"/>
          <w:sz w:val="28"/>
          <w:szCs w:val="28"/>
        </w:rPr>
        <w:t>базис которых исходил бы от уровня познаний,</w:t>
      </w:r>
      <w:r w:rsidRPr="00E06A40">
        <w:rPr>
          <w:sz w:val="28"/>
          <w:szCs w:val="28"/>
        </w:rPr>
        <w:t xml:space="preserve"> более приближенного к истине иного рода о сути «Сотворённого Мира»! Это придаст больше объективности в суждениях по сути вопроса.</w:t>
      </w:r>
    </w:p>
    <w:p w:rsidR="002F67E1" w:rsidRPr="002F67E1" w:rsidRDefault="002F67E1" w:rsidP="00E06A40">
      <w:pPr>
        <w:pStyle w:val="a5"/>
        <w:jc w:val="both"/>
        <w:rPr>
          <w:i/>
          <w:color w:val="7030A0"/>
          <w:sz w:val="28"/>
          <w:szCs w:val="28"/>
        </w:rPr>
      </w:pPr>
      <w:r w:rsidRPr="002F67E1">
        <w:rPr>
          <w:i/>
          <w:noProof/>
          <w:color w:val="7030A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960AE01" wp14:editId="7D0027BD">
            <wp:simplePos x="0" y="0"/>
            <wp:positionH relativeFrom="margin">
              <wp:posOffset>-41910</wp:posOffset>
            </wp:positionH>
            <wp:positionV relativeFrom="margin">
              <wp:posOffset>5344160</wp:posOffset>
            </wp:positionV>
            <wp:extent cx="2667000" cy="177419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A40" w:rsidRPr="002F67E1">
        <w:rPr>
          <w:i/>
          <w:color w:val="7030A0"/>
          <w:sz w:val="28"/>
          <w:szCs w:val="28"/>
        </w:rPr>
        <w:t>Познание в науке не имело цельного фундамента, было много «белых пятен» и ошибочных теорий. Мозг человека не имел возможности получать полную информацию о Сотворенном Мире. Оказавшись в условиях изоляции от более высоких октав ИСТИННОЙ Системы Управления Земли, только отдельные особи имели возможность делать прорыв для получения нужной инфо</w:t>
      </w:r>
      <w:r w:rsidR="00C6468F" w:rsidRPr="002F67E1">
        <w:rPr>
          <w:i/>
          <w:color w:val="7030A0"/>
          <w:sz w:val="28"/>
          <w:szCs w:val="28"/>
        </w:rPr>
        <w:t>рмации, но она же и ограничивала</w:t>
      </w:r>
      <w:r w:rsidR="00E06A40" w:rsidRPr="002F67E1">
        <w:rPr>
          <w:i/>
          <w:color w:val="7030A0"/>
          <w:sz w:val="28"/>
          <w:szCs w:val="28"/>
        </w:rPr>
        <w:t>сь намерениями инт</w:t>
      </w:r>
      <w:r w:rsidR="00C6468F" w:rsidRPr="002F67E1">
        <w:rPr>
          <w:i/>
          <w:color w:val="7030A0"/>
          <w:sz w:val="28"/>
          <w:szCs w:val="28"/>
        </w:rPr>
        <w:t>ервентской системы</w:t>
      </w:r>
      <w:r w:rsidR="00E06A40" w:rsidRPr="002F67E1">
        <w:rPr>
          <w:i/>
          <w:color w:val="7030A0"/>
          <w:sz w:val="28"/>
          <w:szCs w:val="28"/>
        </w:rPr>
        <w:t xml:space="preserve"> для </w:t>
      </w:r>
      <w:r w:rsidR="00C6468F" w:rsidRPr="002F67E1">
        <w:rPr>
          <w:i/>
          <w:color w:val="7030A0"/>
          <w:sz w:val="28"/>
          <w:szCs w:val="28"/>
        </w:rPr>
        <w:t xml:space="preserve">достижения целевого назначения – выведения генотипа человека для возможности полного совмещения Мозга </w:t>
      </w:r>
      <w:proofErr w:type="spellStart"/>
      <w:r w:rsidR="00C6468F" w:rsidRPr="002F67E1">
        <w:rPr>
          <w:i/>
          <w:color w:val="7030A0"/>
          <w:sz w:val="28"/>
          <w:szCs w:val="28"/>
        </w:rPr>
        <w:t>эбров</w:t>
      </w:r>
      <w:proofErr w:type="spellEnd"/>
      <w:r w:rsidR="00C6468F" w:rsidRPr="002F67E1">
        <w:rPr>
          <w:i/>
          <w:color w:val="7030A0"/>
          <w:sz w:val="28"/>
          <w:szCs w:val="28"/>
        </w:rPr>
        <w:t xml:space="preserve"> с генетикой «избранных» «РУБАШЕК». Наука не созидала, а исследовала то, что было закрыто для </w:t>
      </w:r>
      <w:proofErr w:type="spellStart"/>
      <w:r w:rsidR="00C6468F" w:rsidRPr="002F67E1">
        <w:rPr>
          <w:i/>
          <w:color w:val="7030A0"/>
          <w:sz w:val="28"/>
          <w:szCs w:val="28"/>
        </w:rPr>
        <w:t>эбров</w:t>
      </w:r>
      <w:proofErr w:type="spellEnd"/>
      <w:r w:rsidR="00C6468F" w:rsidRPr="002F67E1">
        <w:rPr>
          <w:i/>
          <w:color w:val="7030A0"/>
          <w:sz w:val="28"/>
          <w:szCs w:val="28"/>
        </w:rPr>
        <w:t xml:space="preserve"> – суть </w:t>
      </w:r>
      <w:proofErr w:type="spellStart"/>
      <w:r w:rsidR="00C6468F" w:rsidRPr="002F67E1">
        <w:rPr>
          <w:i/>
          <w:color w:val="7030A0"/>
          <w:sz w:val="28"/>
          <w:szCs w:val="28"/>
        </w:rPr>
        <w:t>биогенезиса</w:t>
      </w:r>
      <w:proofErr w:type="spellEnd"/>
      <w:r w:rsidR="00C6468F" w:rsidRPr="002F67E1">
        <w:rPr>
          <w:i/>
          <w:color w:val="7030A0"/>
          <w:sz w:val="28"/>
          <w:szCs w:val="28"/>
        </w:rPr>
        <w:t xml:space="preserve"> клетки и 4-й кодон ДНК оставался «тайной за семью печатями». Проводились эксперименты, создавались модели. Подопытным материалом сначала становились мыши, потом это применялось шаблонно (или трафаретно) на человека и человеческое общество. </w:t>
      </w:r>
    </w:p>
    <w:p w:rsidR="003C3337" w:rsidRDefault="003C3337" w:rsidP="00E06A40">
      <w:pPr>
        <w:pStyle w:val="a5"/>
        <w:jc w:val="both"/>
        <w:rPr>
          <w:i/>
          <w:color w:val="7030A0"/>
          <w:sz w:val="28"/>
          <w:szCs w:val="28"/>
        </w:rPr>
      </w:pPr>
      <w:r w:rsidRPr="002F67E1">
        <w:rPr>
          <w:i/>
          <w:noProof/>
          <w:color w:val="7030A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E49D40F" wp14:editId="1159150D">
            <wp:simplePos x="0" y="0"/>
            <wp:positionH relativeFrom="margin">
              <wp:posOffset>3333750</wp:posOffset>
            </wp:positionH>
            <wp:positionV relativeFrom="margin">
              <wp:posOffset>7324090</wp:posOffset>
            </wp:positionV>
            <wp:extent cx="2705100" cy="179451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1b2f34cf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68F" w:rsidRPr="002F67E1" w:rsidRDefault="00C6468F" w:rsidP="00E06A40">
      <w:pPr>
        <w:pStyle w:val="a5"/>
        <w:jc w:val="both"/>
        <w:rPr>
          <w:i/>
          <w:color w:val="7030A0"/>
          <w:sz w:val="28"/>
          <w:szCs w:val="28"/>
        </w:rPr>
      </w:pPr>
      <w:r w:rsidRPr="002F67E1">
        <w:rPr>
          <w:i/>
          <w:color w:val="7030A0"/>
          <w:sz w:val="28"/>
          <w:szCs w:val="28"/>
        </w:rPr>
        <w:t>Почему же произошло помутнение разума у человечества</w:t>
      </w:r>
      <w:r w:rsidR="002F67E1" w:rsidRPr="002F67E1">
        <w:rPr>
          <w:i/>
          <w:color w:val="7030A0"/>
          <w:sz w:val="28"/>
          <w:szCs w:val="28"/>
        </w:rPr>
        <w:t>,</w:t>
      </w:r>
      <w:r w:rsidRPr="002F67E1">
        <w:rPr>
          <w:i/>
          <w:color w:val="7030A0"/>
          <w:sz w:val="28"/>
          <w:szCs w:val="28"/>
        </w:rPr>
        <w:t xml:space="preserve"> и оно перешло на самоуничтожение, что в природе животного мира не встречается! Ни один вид не уничтожает сам себя, будучи в гармонии с природой? Правда, в последнее время всё чаще встречается самоубийство среди целых сообщ</w:t>
      </w:r>
      <w:r w:rsidR="002F67E1" w:rsidRPr="002F67E1">
        <w:rPr>
          <w:i/>
          <w:color w:val="7030A0"/>
          <w:sz w:val="28"/>
          <w:szCs w:val="28"/>
        </w:rPr>
        <w:t xml:space="preserve">еств, например, массовое выбрасывание на </w:t>
      </w:r>
      <w:r w:rsidR="002F67E1" w:rsidRPr="002F67E1">
        <w:rPr>
          <w:i/>
          <w:color w:val="7030A0"/>
          <w:sz w:val="28"/>
          <w:szCs w:val="28"/>
        </w:rPr>
        <w:lastRenderedPageBreak/>
        <w:t xml:space="preserve">берег разных видов рыб, медуз, китов или дельфинов. Они сошли с ума? Или потеряли связь с Системой Управления? </w:t>
      </w:r>
    </w:p>
    <w:p w:rsidR="00542368" w:rsidRDefault="00542368" w:rsidP="00542368">
      <w:pPr>
        <w:pStyle w:val="a5"/>
        <w:jc w:val="both"/>
        <w:rPr>
          <w:i/>
          <w:color w:val="7030A0"/>
          <w:sz w:val="28"/>
          <w:szCs w:val="28"/>
        </w:rPr>
      </w:pPr>
      <w:r>
        <w:rPr>
          <w:i/>
          <w:noProof/>
          <w:color w:val="7030A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139065</wp:posOffset>
            </wp:positionH>
            <wp:positionV relativeFrom="margin">
              <wp:posOffset>613410</wp:posOffset>
            </wp:positionV>
            <wp:extent cx="2409825" cy="3551555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houn-and-the-mice1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68F" w:rsidRPr="00542368">
        <w:rPr>
          <w:i/>
          <w:color w:val="7030A0"/>
          <w:sz w:val="28"/>
          <w:szCs w:val="28"/>
        </w:rPr>
        <w:t xml:space="preserve">Как наглядное доказательство подобного подхода </w:t>
      </w:r>
      <w:r w:rsidR="00E14B48" w:rsidRPr="00542368">
        <w:rPr>
          <w:i/>
          <w:color w:val="7030A0"/>
          <w:sz w:val="28"/>
          <w:szCs w:val="28"/>
        </w:rPr>
        <w:t xml:space="preserve">к изучению природы человека и причин социальной деградации общества, </w:t>
      </w:r>
      <w:r w:rsidR="00C6468F" w:rsidRPr="00542368">
        <w:rPr>
          <w:i/>
          <w:color w:val="7030A0"/>
          <w:sz w:val="28"/>
          <w:szCs w:val="28"/>
        </w:rPr>
        <w:t xml:space="preserve">можно привести один любопытный </w:t>
      </w:r>
      <w:r w:rsidR="00E14B48" w:rsidRPr="00542368">
        <w:rPr>
          <w:i/>
          <w:color w:val="7030A0"/>
          <w:sz w:val="28"/>
          <w:szCs w:val="28"/>
        </w:rPr>
        <w:t xml:space="preserve">эксперимент. </w:t>
      </w:r>
    </w:p>
    <w:p w:rsidR="00542368" w:rsidRDefault="00E14B48" w:rsidP="00542368">
      <w:pPr>
        <w:pStyle w:val="a5"/>
        <w:jc w:val="both"/>
        <w:rPr>
          <w:i/>
          <w:color w:val="7030A0"/>
          <w:sz w:val="28"/>
          <w:szCs w:val="28"/>
        </w:rPr>
      </w:pPr>
      <w:r w:rsidRPr="00542368">
        <w:rPr>
          <w:i/>
          <w:color w:val="7030A0"/>
          <w:sz w:val="28"/>
          <w:szCs w:val="28"/>
        </w:rPr>
        <w:t>Американский</w:t>
      </w:r>
      <w:r w:rsidRPr="00542368">
        <w:rPr>
          <w:i/>
          <w:color w:val="7030A0"/>
          <w:sz w:val="28"/>
          <w:szCs w:val="28"/>
          <w:lang w:val="en-US"/>
        </w:rPr>
        <w:t> </w:t>
      </w:r>
      <w:r w:rsidRPr="00542368">
        <w:rPr>
          <w:i/>
          <w:color w:val="7030A0"/>
          <w:sz w:val="28"/>
          <w:szCs w:val="28"/>
        </w:rPr>
        <w:t>ученый-этолог</w:t>
      </w:r>
      <w:r w:rsidRPr="00542368">
        <w:rPr>
          <w:i/>
          <w:color w:val="7030A0"/>
          <w:sz w:val="28"/>
          <w:szCs w:val="28"/>
          <w:lang w:val="en-US"/>
        </w:rPr>
        <w:t> </w:t>
      </w:r>
      <w:r w:rsidRPr="00542368">
        <w:rPr>
          <w:i/>
          <w:color w:val="7030A0"/>
          <w:sz w:val="28"/>
          <w:szCs w:val="28"/>
        </w:rPr>
        <w:t xml:space="preserve">Джон </w:t>
      </w:r>
      <w:proofErr w:type="spellStart"/>
      <w:r w:rsidRPr="00542368">
        <w:rPr>
          <w:i/>
          <w:color w:val="7030A0"/>
          <w:sz w:val="28"/>
          <w:szCs w:val="28"/>
        </w:rPr>
        <w:t>Кэлхун</w:t>
      </w:r>
      <w:proofErr w:type="spellEnd"/>
      <w:r w:rsidRPr="00542368">
        <w:rPr>
          <w:i/>
          <w:color w:val="7030A0"/>
          <w:sz w:val="28"/>
          <w:szCs w:val="28"/>
        </w:rPr>
        <w:t xml:space="preserve">. В качестве подопытных Д. </w:t>
      </w:r>
      <w:proofErr w:type="spellStart"/>
      <w:r w:rsidRPr="00542368">
        <w:rPr>
          <w:i/>
          <w:color w:val="7030A0"/>
          <w:sz w:val="28"/>
          <w:szCs w:val="28"/>
        </w:rPr>
        <w:t>Кэлхун</w:t>
      </w:r>
      <w:proofErr w:type="spellEnd"/>
      <w:r w:rsidRPr="00542368">
        <w:rPr>
          <w:i/>
          <w:color w:val="7030A0"/>
          <w:sz w:val="28"/>
          <w:szCs w:val="28"/>
        </w:rPr>
        <w:t xml:space="preserve"> неизменно выбирал грызунов, х</w:t>
      </w:r>
      <w:r w:rsidR="00542368">
        <w:rPr>
          <w:i/>
          <w:color w:val="7030A0"/>
          <w:sz w:val="28"/>
          <w:szCs w:val="28"/>
        </w:rPr>
        <w:t xml:space="preserve">отя конечной целью исследований </w:t>
      </w:r>
      <w:r w:rsidRPr="00542368">
        <w:rPr>
          <w:i/>
          <w:color w:val="7030A0"/>
          <w:sz w:val="28"/>
          <w:szCs w:val="28"/>
        </w:rPr>
        <w:t>всегда</w:t>
      </w:r>
      <w:r w:rsidRPr="00542368">
        <w:rPr>
          <w:i/>
          <w:color w:val="7030A0"/>
          <w:sz w:val="28"/>
          <w:szCs w:val="28"/>
          <w:lang w:val="en-US"/>
        </w:rPr>
        <w:t> </w:t>
      </w:r>
      <w:r w:rsidRPr="00542368">
        <w:rPr>
          <w:i/>
          <w:color w:val="7030A0"/>
          <w:sz w:val="28"/>
          <w:szCs w:val="28"/>
        </w:rPr>
        <w:t>было</w:t>
      </w:r>
      <w:r w:rsidRPr="00542368">
        <w:rPr>
          <w:i/>
          <w:color w:val="7030A0"/>
          <w:sz w:val="28"/>
          <w:szCs w:val="28"/>
          <w:lang w:val="en-US"/>
        </w:rPr>
        <w:t> </w:t>
      </w:r>
      <w:r w:rsidR="00542368">
        <w:rPr>
          <w:i/>
          <w:color w:val="7030A0"/>
          <w:sz w:val="28"/>
          <w:szCs w:val="28"/>
        </w:rPr>
        <w:t>предсказание</w:t>
      </w:r>
      <w:r w:rsidR="00542368" w:rsidRPr="00542368">
        <w:rPr>
          <w:i/>
          <w:color w:val="7030A0"/>
          <w:sz w:val="28"/>
          <w:szCs w:val="28"/>
        </w:rPr>
        <w:t xml:space="preserve"> будущего</w:t>
      </w:r>
      <w:r w:rsidRPr="00542368">
        <w:rPr>
          <w:i/>
          <w:color w:val="7030A0"/>
          <w:sz w:val="28"/>
          <w:szCs w:val="28"/>
          <w:lang w:val="en-US"/>
        </w:rPr>
        <w:t> </w:t>
      </w:r>
      <w:r w:rsidRPr="00542368">
        <w:rPr>
          <w:i/>
          <w:color w:val="7030A0"/>
          <w:sz w:val="28"/>
          <w:szCs w:val="28"/>
        </w:rPr>
        <w:t>для</w:t>
      </w:r>
      <w:r w:rsidRPr="00542368">
        <w:rPr>
          <w:i/>
          <w:color w:val="7030A0"/>
          <w:sz w:val="28"/>
          <w:szCs w:val="28"/>
          <w:lang w:val="en-US"/>
        </w:rPr>
        <w:t> </w:t>
      </w:r>
      <w:r w:rsidRPr="00542368">
        <w:rPr>
          <w:i/>
          <w:color w:val="7030A0"/>
          <w:sz w:val="28"/>
          <w:szCs w:val="28"/>
        </w:rPr>
        <w:t>человеческого общества.</w:t>
      </w:r>
      <w:r w:rsidR="00C6468F" w:rsidRPr="00542368">
        <w:rPr>
          <w:i/>
          <w:color w:val="7030A0"/>
          <w:sz w:val="28"/>
          <w:szCs w:val="28"/>
        </w:rPr>
        <w:t xml:space="preserve"> </w:t>
      </w:r>
    </w:p>
    <w:p w:rsidR="00542368" w:rsidRDefault="00E14B48" w:rsidP="00E06A40">
      <w:pPr>
        <w:pStyle w:val="a5"/>
        <w:jc w:val="both"/>
        <w:rPr>
          <w:rFonts w:ascii="Calibri" w:hAnsi="Calibri"/>
          <w:sz w:val="22"/>
          <w:szCs w:val="22"/>
          <w:lang w:eastAsia="en-US"/>
        </w:rPr>
      </w:pPr>
      <w:r w:rsidRPr="00542368">
        <w:rPr>
          <w:i/>
          <w:color w:val="7030A0"/>
          <w:sz w:val="28"/>
          <w:szCs w:val="28"/>
        </w:rPr>
        <w:t xml:space="preserve">Для популяции мышей в рамках социального эксперимента </w:t>
      </w:r>
      <w:r w:rsidRPr="00542368">
        <w:rPr>
          <w:b/>
          <w:i/>
          <w:color w:val="7030A0"/>
          <w:sz w:val="28"/>
          <w:szCs w:val="28"/>
        </w:rPr>
        <w:t>создали райские условия</w:t>
      </w:r>
      <w:r w:rsidRPr="00542368">
        <w:rPr>
          <w:i/>
          <w:color w:val="7030A0"/>
          <w:sz w:val="28"/>
          <w:szCs w:val="28"/>
        </w:rPr>
        <w:t>: неограниченные запасы еды и питья, отсутствие хищников и болезней, достаточный простор для размножения. Однако в результате вся колония мышей вымерла.</w:t>
      </w:r>
      <w:r w:rsidRPr="00542368">
        <w:rPr>
          <w:i/>
          <w:color w:val="7030A0"/>
          <w:sz w:val="28"/>
          <w:szCs w:val="28"/>
          <w:lang w:val="en-US"/>
        </w:rPr>
        <w:t> </w:t>
      </w:r>
      <w:r w:rsidRPr="00542368">
        <w:rPr>
          <w:i/>
          <w:color w:val="7030A0"/>
          <w:sz w:val="28"/>
          <w:szCs w:val="28"/>
        </w:rPr>
        <w:t>Почему это произошло? И какие уроки из этого должно вынести человечество?</w:t>
      </w:r>
      <w:r w:rsidR="00542368" w:rsidRPr="00542368">
        <w:rPr>
          <w:rFonts w:ascii="Calibri" w:hAnsi="Calibri"/>
          <w:sz w:val="22"/>
          <w:szCs w:val="22"/>
          <w:lang w:eastAsia="en-US"/>
        </w:rPr>
        <w:t xml:space="preserve"> </w:t>
      </w:r>
    </w:p>
    <w:p w:rsidR="00542368" w:rsidRDefault="00542368" w:rsidP="00542368">
      <w:pPr>
        <w:pStyle w:val="a5"/>
        <w:jc w:val="both"/>
        <w:rPr>
          <w:b/>
          <w:bCs/>
          <w:i/>
          <w:color w:val="7030A0"/>
          <w:sz w:val="28"/>
          <w:szCs w:val="28"/>
        </w:rPr>
      </w:pPr>
      <w:r w:rsidRPr="00542368">
        <w:rPr>
          <w:i/>
          <w:color w:val="7030A0"/>
          <w:sz w:val="28"/>
          <w:szCs w:val="28"/>
        </w:rPr>
        <w:t>В результате</w:t>
      </w:r>
      <w:r w:rsidRPr="00542368">
        <w:rPr>
          <w:i/>
          <w:color w:val="7030A0"/>
          <w:sz w:val="28"/>
          <w:szCs w:val="28"/>
          <w:lang w:val="en-US"/>
        </w:rPr>
        <w:t> </w:t>
      </w:r>
      <w:r w:rsidRPr="00542368">
        <w:rPr>
          <w:i/>
          <w:color w:val="7030A0"/>
          <w:sz w:val="28"/>
          <w:szCs w:val="28"/>
        </w:rPr>
        <w:t xml:space="preserve">многочисленных опытов над колониями грызунов </w:t>
      </w:r>
      <w:proofErr w:type="spellStart"/>
      <w:r w:rsidRPr="00542368">
        <w:rPr>
          <w:i/>
          <w:color w:val="7030A0"/>
          <w:sz w:val="28"/>
          <w:szCs w:val="28"/>
        </w:rPr>
        <w:t>Кэлхун</w:t>
      </w:r>
      <w:proofErr w:type="spellEnd"/>
      <w:r w:rsidRPr="00542368">
        <w:rPr>
          <w:i/>
          <w:color w:val="7030A0"/>
          <w:sz w:val="28"/>
          <w:szCs w:val="28"/>
        </w:rPr>
        <w:t xml:space="preserve"> сформулировал новый термин, «поведенческая раковина» (</w:t>
      </w:r>
      <w:r w:rsidRPr="00542368">
        <w:rPr>
          <w:i/>
          <w:color w:val="7030A0"/>
          <w:sz w:val="28"/>
          <w:szCs w:val="28"/>
          <w:lang w:val="en-US"/>
        </w:rPr>
        <w:t>behavioral</w:t>
      </w:r>
      <w:r w:rsidRPr="00542368">
        <w:rPr>
          <w:i/>
          <w:color w:val="7030A0"/>
          <w:sz w:val="28"/>
          <w:szCs w:val="28"/>
        </w:rPr>
        <w:t xml:space="preserve"> </w:t>
      </w:r>
      <w:r w:rsidRPr="00542368">
        <w:rPr>
          <w:i/>
          <w:color w:val="7030A0"/>
          <w:sz w:val="28"/>
          <w:szCs w:val="28"/>
          <w:lang w:val="en-US"/>
        </w:rPr>
        <w:t>sink</w:t>
      </w:r>
      <w:r w:rsidRPr="00542368">
        <w:rPr>
          <w:i/>
          <w:color w:val="7030A0"/>
          <w:sz w:val="28"/>
          <w:szCs w:val="28"/>
        </w:rPr>
        <w:t xml:space="preserve">), обозначающий переход к деструктивному и </w:t>
      </w:r>
      <w:proofErr w:type="spellStart"/>
      <w:r w:rsidRPr="00542368">
        <w:rPr>
          <w:i/>
          <w:color w:val="7030A0"/>
          <w:sz w:val="28"/>
          <w:szCs w:val="28"/>
        </w:rPr>
        <w:t>девиантному</w:t>
      </w:r>
      <w:proofErr w:type="spellEnd"/>
      <w:r w:rsidRPr="00542368">
        <w:rPr>
          <w:i/>
          <w:color w:val="7030A0"/>
          <w:sz w:val="28"/>
          <w:szCs w:val="28"/>
        </w:rPr>
        <w:t xml:space="preserve"> поведению в условиях перенаселения и скученности.</w:t>
      </w:r>
      <w:r>
        <w:rPr>
          <w:i/>
          <w:color w:val="7030A0"/>
          <w:sz w:val="28"/>
          <w:szCs w:val="28"/>
        </w:rPr>
        <w:t xml:space="preserve"> Более подробно об этом эксперименте можно ознакомиться в </w:t>
      </w:r>
      <w:hyperlink r:id="rId42" w:history="1">
        <w:r w:rsidRPr="00542368">
          <w:rPr>
            <w:rStyle w:val="a3"/>
            <w:i/>
            <w:sz w:val="28"/>
            <w:szCs w:val="28"/>
          </w:rPr>
          <w:t>статье</w:t>
        </w:r>
      </w:hyperlink>
      <w:r>
        <w:rPr>
          <w:i/>
          <w:color w:val="7030A0"/>
          <w:sz w:val="28"/>
          <w:szCs w:val="28"/>
        </w:rPr>
        <w:t xml:space="preserve"> </w:t>
      </w:r>
      <w:r w:rsidRPr="00542368">
        <w:rPr>
          <w:i/>
          <w:color w:val="7030A0"/>
          <w:sz w:val="28"/>
          <w:szCs w:val="28"/>
        </w:rPr>
        <w:t>«</w:t>
      </w:r>
      <w:r w:rsidRPr="00542368">
        <w:rPr>
          <w:b/>
          <w:bCs/>
          <w:i/>
          <w:color w:val="7030A0"/>
          <w:sz w:val="28"/>
          <w:szCs w:val="28"/>
        </w:rPr>
        <w:t>Эксперимент «Вселенная-25»: как рай стал адом»</w:t>
      </w:r>
      <w:r>
        <w:rPr>
          <w:b/>
          <w:bCs/>
          <w:i/>
          <w:color w:val="7030A0"/>
          <w:sz w:val="28"/>
          <w:szCs w:val="28"/>
        </w:rPr>
        <w:t>.</w:t>
      </w:r>
    </w:p>
    <w:p w:rsidR="00C6468F" w:rsidRDefault="00542368" w:rsidP="00E06A40">
      <w:pPr>
        <w:pStyle w:val="a5"/>
        <w:jc w:val="both"/>
        <w:rPr>
          <w:i/>
          <w:color w:val="7030A0"/>
          <w:sz w:val="28"/>
          <w:szCs w:val="28"/>
        </w:rPr>
      </w:pPr>
      <w:r w:rsidRPr="00542368">
        <w:rPr>
          <w:bCs/>
          <w:i/>
          <w:color w:val="7030A0"/>
          <w:sz w:val="28"/>
          <w:szCs w:val="28"/>
        </w:rPr>
        <w:t xml:space="preserve">Нас же интересует </w:t>
      </w:r>
      <w:r>
        <w:rPr>
          <w:bCs/>
          <w:i/>
          <w:color w:val="7030A0"/>
          <w:sz w:val="28"/>
          <w:szCs w:val="28"/>
        </w:rPr>
        <w:t xml:space="preserve">то, каковы истинные причины подобного поведения популяции, помещенной в искусственные условия без учета  поддержания потенциалов пси-полей в силу </w:t>
      </w:r>
      <w:r w:rsidR="0057779A">
        <w:rPr>
          <w:bCs/>
          <w:i/>
          <w:color w:val="7030A0"/>
          <w:sz w:val="28"/>
          <w:szCs w:val="28"/>
        </w:rPr>
        <w:t xml:space="preserve">незнания о влиянии на физически-плотную материю со стороны неинерционной массы -  энергоинформационного </w:t>
      </w:r>
      <w:r>
        <w:rPr>
          <w:bCs/>
          <w:i/>
          <w:color w:val="7030A0"/>
          <w:sz w:val="28"/>
          <w:szCs w:val="28"/>
        </w:rPr>
        <w:t xml:space="preserve"> </w:t>
      </w:r>
      <w:r w:rsidR="0057779A">
        <w:rPr>
          <w:bCs/>
          <w:i/>
          <w:color w:val="7030A0"/>
          <w:sz w:val="28"/>
          <w:szCs w:val="28"/>
        </w:rPr>
        <w:t xml:space="preserve">сопровождения жизни Мозга и клетки. </w:t>
      </w:r>
      <w:r w:rsidR="0057779A">
        <w:rPr>
          <w:i/>
          <w:color w:val="7030A0"/>
          <w:sz w:val="28"/>
          <w:szCs w:val="28"/>
        </w:rPr>
        <w:t>Эта и</w:t>
      </w:r>
      <w:r w:rsidR="00C6468F" w:rsidRPr="00542368">
        <w:rPr>
          <w:i/>
          <w:color w:val="7030A0"/>
          <w:sz w:val="28"/>
          <w:szCs w:val="28"/>
        </w:rPr>
        <w:t xml:space="preserve">нтересная информация, наглядно показывающая, как уменьшение потенциала частот на отведенную площадь за счёт увеличения популяции мышей приводит к искажению поведения и агрессивности. Что и доказывает, почему </w:t>
      </w:r>
      <w:proofErr w:type="spellStart"/>
      <w:r w:rsidR="00C6468F" w:rsidRPr="00542368">
        <w:rPr>
          <w:i/>
          <w:color w:val="7030A0"/>
          <w:sz w:val="28"/>
          <w:szCs w:val="28"/>
        </w:rPr>
        <w:t>эбровская</w:t>
      </w:r>
      <w:proofErr w:type="spellEnd"/>
      <w:r w:rsidR="00C6468F" w:rsidRPr="00542368">
        <w:rPr>
          <w:i/>
          <w:color w:val="7030A0"/>
          <w:sz w:val="28"/>
          <w:szCs w:val="28"/>
        </w:rPr>
        <w:t xml:space="preserve"> СУЗ не смогла удержать контроль, так как на развитие нужного генотипа много </w:t>
      </w:r>
      <w:r w:rsidR="0057779A">
        <w:rPr>
          <w:i/>
          <w:color w:val="7030A0"/>
          <w:sz w:val="28"/>
          <w:szCs w:val="28"/>
        </w:rPr>
        <w:t xml:space="preserve">высоких </w:t>
      </w:r>
      <w:r w:rsidR="00C6468F" w:rsidRPr="00542368">
        <w:rPr>
          <w:i/>
          <w:color w:val="7030A0"/>
          <w:sz w:val="28"/>
          <w:szCs w:val="28"/>
        </w:rPr>
        <w:t xml:space="preserve">октав было потеряно при интервенции и затрачено на подбор подходящего </w:t>
      </w:r>
      <w:proofErr w:type="spellStart"/>
      <w:r w:rsidR="00C6468F" w:rsidRPr="00542368">
        <w:rPr>
          <w:i/>
          <w:color w:val="7030A0"/>
          <w:sz w:val="28"/>
          <w:szCs w:val="28"/>
        </w:rPr>
        <w:t>биогенезиса</w:t>
      </w:r>
      <w:proofErr w:type="spellEnd"/>
      <w:r w:rsidR="00C6468F" w:rsidRPr="00542368">
        <w:rPr>
          <w:i/>
          <w:color w:val="7030A0"/>
          <w:sz w:val="28"/>
          <w:szCs w:val="28"/>
        </w:rPr>
        <w:t xml:space="preserve"> клетки плоти.</w:t>
      </w:r>
    </w:p>
    <w:p w:rsidR="0057779A" w:rsidRDefault="0057779A" w:rsidP="00E06A40">
      <w:pPr>
        <w:pStyle w:val="a5"/>
        <w:jc w:val="both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 xml:space="preserve">Потенциал был исчерпан намного быстрее, чем происходило его восстановление. Протонная масса стала преобладать над нейтринной </w:t>
      </w:r>
      <w:r>
        <w:rPr>
          <w:i/>
          <w:color w:val="7030A0"/>
          <w:sz w:val="28"/>
          <w:szCs w:val="28"/>
        </w:rPr>
        <w:lastRenderedPageBreak/>
        <w:t>составляющей живой материи, что сказалось на деградации популяции. Сработали механизмы природной блокировки.</w:t>
      </w:r>
    </w:p>
    <w:p w:rsidR="00861087" w:rsidRDefault="0057779A" w:rsidP="00E06A40">
      <w:pPr>
        <w:pStyle w:val="a5"/>
        <w:jc w:val="both"/>
        <w:rPr>
          <w:rFonts w:ascii="Calibri" w:hAnsi="Calibri"/>
          <w:sz w:val="22"/>
          <w:szCs w:val="22"/>
          <w:lang w:eastAsia="en-US"/>
        </w:rPr>
      </w:pPr>
      <w:r>
        <w:rPr>
          <w:i/>
          <w:color w:val="7030A0"/>
          <w:sz w:val="28"/>
          <w:szCs w:val="28"/>
        </w:rPr>
        <w:t xml:space="preserve">В связи с этим вспоминается </w:t>
      </w:r>
      <w:r w:rsidR="00861087">
        <w:rPr>
          <w:i/>
          <w:color w:val="7030A0"/>
          <w:sz w:val="28"/>
          <w:szCs w:val="28"/>
        </w:rPr>
        <w:t>комментарий</w:t>
      </w:r>
      <w:r>
        <w:rPr>
          <w:i/>
          <w:color w:val="7030A0"/>
          <w:sz w:val="28"/>
          <w:szCs w:val="28"/>
        </w:rPr>
        <w:t xml:space="preserve"> Ф.Д.Шкруднева по результатам проведения эксперимента «СветЛ-Флора»:</w:t>
      </w:r>
      <w:r w:rsidR="00861087" w:rsidRPr="00861087">
        <w:rPr>
          <w:rFonts w:ascii="Calibri" w:hAnsi="Calibri"/>
          <w:sz w:val="22"/>
          <w:szCs w:val="22"/>
          <w:lang w:eastAsia="en-US"/>
        </w:rPr>
        <w:t xml:space="preserve"> </w:t>
      </w:r>
    </w:p>
    <w:p w:rsidR="0057779A" w:rsidRDefault="00861087" w:rsidP="00E06A40">
      <w:pPr>
        <w:pStyle w:val="a5"/>
        <w:jc w:val="both"/>
        <w:rPr>
          <w:i/>
          <w:color w:val="7030A0"/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t>«</w:t>
      </w:r>
      <w:r w:rsidRPr="00861087">
        <w:rPr>
          <w:i/>
          <w:color w:val="7030A0"/>
          <w:sz w:val="28"/>
          <w:szCs w:val="28"/>
        </w:rPr>
        <w:t xml:space="preserve">К сожалению, мало кто хочет познать ФИЗИКУ «запускаемых» ими ПРОЦЕССОВ. Удобней всего - «ВЛОЖИТЬ» желаемый конечный результат! </w:t>
      </w:r>
      <w:r w:rsidRPr="00861087">
        <w:rPr>
          <w:b/>
          <w:bCs/>
          <w:i/>
          <w:color w:val="7030A0"/>
          <w:sz w:val="28"/>
          <w:szCs w:val="28"/>
        </w:rPr>
        <w:t>Как пример:</w:t>
      </w:r>
      <w:r w:rsidRPr="00861087">
        <w:rPr>
          <w:i/>
          <w:color w:val="7030A0"/>
          <w:sz w:val="28"/>
          <w:szCs w:val="28"/>
        </w:rPr>
        <w:t xml:space="preserve"> - "...ХОЧУ получить огурцы </w:t>
      </w:r>
      <w:proofErr w:type="gramStart"/>
      <w:r w:rsidRPr="00861087">
        <w:rPr>
          <w:i/>
          <w:color w:val="7030A0"/>
          <w:sz w:val="28"/>
          <w:szCs w:val="28"/>
        </w:rPr>
        <w:t>длинной</w:t>
      </w:r>
      <w:proofErr w:type="gramEnd"/>
      <w:r w:rsidRPr="00861087">
        <w:rPr>
          <w:i/>
          <w:color w:val="7030A0"/>
          <w:sz w:val="28"/>
          <w:szCs w:val="28"/>
        </w:rPr>
        <w:t xml:space="preserve"> 1 метр и ПОМИДОРЫ, как арбузы..."! И ведь получили же! Не понимая того, что этим "ВЫБРАЛИ"</w:t>
      </w:r>
      <w:r>
        <w:rPr>
          <w:i/>
          <w:color w:val="7030A0"/>
          <w:sz w:val="28"/>
          <w:szCs w:val="28"/>
        </w:rPr>
        <w:t xml:space="preserve"> </w:t>
      </w:r>
      <w:r w:rsidRPr="00861087">
        <w:rPr>
          <w:i/>
          <w:color w:val="7030A0"/>
          <w:sz w:val="28"/>
          <w:szCs w:val="28"/>
        </w:rPr>
        <w:t>весь потенциал Земли в местах ПРОИЗРАСТАНИЯ, восстановить который потребуется НЕ ГОД и НЕ ДВА</w:t>
      </w:r>
      <w:r>
        <w:rPr>
          <w:i/>
          <w:color w:val="7030A0"/>
          <w:sz w:val="28"/>
          <w:szCs w:val="28"/>
        </w:rPr>
        <w:t>»</w:t>
      </w:r>
      <w:r w:rsidRPr="00861087">
        <w:rPr>
          <w:i/>
          <w:color w:val="7030A0"/>
          <w:sz w:val="28"/>
          <w:szCs w:val="28"/>
        </w:rPr>
        <w:t>!</w:t>
      </w:r>
    </w:p>
    <w:p w:rsidR="00A1648C" w:rsidRDefault="00A1648C" w:rsidP="00E06A40">
      <w:pPr>
        <w:pStyle w:val="a5"/>
        <w:jc w:val="both"/>
        <w:rPr>
          <w:i/>
          <w:color w:val="7030A0"/>
          <w:sz w:val="28"/>
          <w:szCs w:val="28"/>
        </w:rPr>
      </w:pPr>
      <w:r>
        <w:rPr>
          <w:i/>
          <w:noProof/>
          <w:color w:val="7030A0"/>
          <w:sz w:val="28"/>
          <w:szCs w:val="28"/>
        </w:rPr>
        <w:drawing>
          <wp:inline distT="0" distB="0" distL="0" distR="0">
            <wp:extent cx="5940425" cy="3463290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e-ilaclama-ankara.jp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87" w:rsidRDefault="00861087" w:rsidP="00E06A40">
      <w:pPr>
        <w:pStyle w:val="a5"/>
        <w:jc w:val="both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 xml:space="preserve">Возвращаясь к эксперименту над грызунами, выделим главные заключительные выводы: </w:t>
      </w:r>
      <w:r w:rsidRPr="00861087">
        <w:rPr>
          <w:i/>
          <w:color w:val="7030A0"/>
          <w:sz w:val="28"/>
          <w:szCs w:val="28"/>
        </w:rPr>
        <w:t xml:space="preserve">Джон </w:t>
      </w:r>
      <w:proofErr w:type="spellStart"/>
      <w:r w:rsidRPr="00861087">
        <w:rPr>
          <w:i/>
          <w:color w:val="7030A0"/>
          <w:sz w:val="28"/>
          <w:szCs w:val="28"/>
        </w:rPr>
        <w:t>Кэлхун</w:t>
      </w:r>
      <w:proofErr w:type="spellEnd"/>
      <w:r w:rsidRPr="00861087">
        <w:rPr>
          <w:i/>
          <w:color w:val="7030A0"/>
          <w:sz w:val="28"/>
          <w:szCs w:val="28"/>
        </w:rPr>
        <w:t xml:space="preserve"> создал по результатам эксперимента теорию двух смертей. «Первая смерть»</w:t>
      </w:r>
      <w:r w:rsidRPr="00861087">
        <w:rPr>
          <w:i/>
          <w:color w:val="7030A0"/>
          <w:sz w:val="28"/>
          <w:szCs w:val="28"/>
          <w:lang w:val="en-US"/>
        </w:rPr>
        <w:t> </w:t>
      </w:r>
      <w:r w:rsidRPr="00861087">
        <w:rPr>
          <w:i/>
          <w:color w:val="7030A0"/>
          <w:sz w:val="28"/>
          <w:szCs w:val="28"/>
        </w:rPr>
        <w:t>—</w:t>
      </w:r>
      <w:r w:rsidRPr="00861087">
        <w:rPr>
          <w:i/>
          <w:color w:val="7030A0"/>
          <w:sz w:val="28"/>
          <w:szCs w:val="28"/>
          <w:lang w:val="en-US"/>
        </w:rPr>
        <w:t> </w:t>
      </w:r>
      <w:r w:rsidRPr="00861087">
        <w:rPr>
          <w:i/>
          <w:color w:val="7030A0"/>
          <w:sz w:val="28"/>
          <w:szCs w:val="28"/>
        </w:rPr>
        <w:t xml:space="preserve">это </w:t>
      </w:r>
      <w:r w:rsidRPr="00861087">
        <w:rPr>
          <w:b/>
          <w:i/>
          <w:color w:val="7030A0"/>
          <w:sz w:val="28"/>
          <w:szCs w:val="28"/>
        </w:rPr>
        <w:t>смерть духа</w:t>
      </w:r>
      <w:r w:rsidRPr="00861087">
        <w:rPr>
          <w:i/>
          <w:color w:val="7030A0"/>
          <w:sz w:val="28"/>
          <w:szCs w:val="28"/>
        </w:rPr>
        <w:t>.</w:t>
      </w:r>
      <w:r w:rsidRPr="00861087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i/>
          <w:color w:val="7030A0"/>
          <w:sz w:val="28"/>
          <w:szCs w:val="28"/>
        </w:rPr>
        <w:t>Это - о</w:t>
      </w:r>
      <w:r w:rsidRPr="00861087">
        <w:rPr>
          <w:i/>
          <w:color w:val="7030A0"/>
          <w:sz w:val="28"/>
          <w:szCs w:val="28"/>
        </w:rPr>
        <w:t xml:space="preserve">тказ от </w:t>
      </w:r>
      <w:r>
        <w:rPr>
          <w:i/>
          <w:color w:val="7030A0"/>
          <w:sz w:val="28"/>
          <w:szCs w:val="28"/>
        </w:rPr>
        <w:t xml:space="preserve">сложных поведенческих паттернов. </w:t>
      </w:r>
      <w:r w:rsidRPr="00861087">
        <w:rPr>
          <w:i/>
          <w:color w:val="7030A0"/>
          <w:sz w:val="28"/>
          <w:szCs w:val="28"/>
        </w:rPr>
        <w:t>После наступления первой</w:t>
      </w:r>
      <w:r w:rsidRPr="00861087">
        <w:rPr>
          <w:i/>
          <w:color w:val="7030A0"/>
          <w:sz w:val="28"/>
          <w:szCs w:val="28"/>
          <w:lang w:val="en-US"/>
        </w:rPr>
        <w:t> </w:t>
      </w:r>
      <w:r w:rsidRPr="00861087">
        <w:rPr>
          <w:i/>
          <w:color w:val="7030A0"/>
          <w:sz w:val="28"/>
          <w:szCs w:val="28"/>
        </w:rPr>
        <w:t>смерти</w:t>
      </w:r>
      <w:r w:rsidRPr="00861087">
        <w:rPr>
          <w:i/>
          <w:color w:val="7030A0"/>
          <w:sz w:val="28"/>
          <w:szCs w:val="28"/>
          <w:lang w:val="en-US"/>
        </w:rPr>
        <w:t> </w:t>
      </w:r>
      <w:r w:rsidRPr="00861087">
        <w:rPr>
          <w:i/>
          <w:color w:val="7030A0"/>
          <w:sz w:val="28"/>
          <w:szCs w:val="28"/>
        </w:rPr>
        <w:t>физическая</w:t>
      </w:r>
      <w:r w:rsidRPr="00861087">
        <w:rPr>
          <w:i/>
          <w:color w:val="7030A0"/>
          <w:sz w:val="28"/>
          <w:szCs w:val="28"/>
          <w:lang w:val="en-US"/>
        </w:rPr>
        <w:t> </w:t>
      </w:r>
      <w:r w:rsidRPr="00861087">
        <w:rPr>
          <w:i/>
          <w:color w:val="7030A0"/>
          <w:sz w:val="28"/>
          <w:szCs w:val="28"/>
        </w:rPr>
        <w:t>смерть</w:t>
      </w:r>
      <w:r w:rsidRPr="00861087">
        <w:rPr>
          <w:i/>
          <w:color w:val="7030A0"/>
          <w:sz w:val="28"/>
          <w:szCs w:val="28"/>
          <w:lang w:val="en-US"/>
        </w:rPr>
        <w:t> </w:t>
      </w:r>
      <w:r w:rsidRPr="00861087">
        <w:rPr>
          <w:i/>
          <w:color w:val="7030A0"/>
          <w:sz w:val="28"/>
          <w:szCs w:val="28"/>
        </w:rPr>
        <w:t>(«вторая</w:t>
      </w:r>
      <w:r w:rsidRPr="00861087">
        <w:rPr>
          <w:i/>
          <w:color w:val="7030A0"/>
          <w:sz w:val="28"/>
          <w:szCs w:val="28"/>
          <w:lang w:val="en-US"/>
        </w:rPr>
        <w:t> </w:t>
      </w:r>
      <w:r w:rsidRPr="00861087">
        <w:rPr>
          <w:i/>
          <w:color w:val="7030A0"/>
          <w:sz w:val="28"/>
          <w:szCs w:val="28"/>
        </w:rPr>
        <w:t xml:space="preserve">смерть» по терминологии </w:t>
      </w:r>
      <w:proofErr w:type="spellStart"/>
      <w:r w:rsidRPr="00861087">
        <w:rPr>
          <w:i/>
          <w:color w:val="7030A0"/>
          <w:sz w:val="28"/>
          <w:szCs w:val="28"/>
        </w:rPr>
        <w:t>Кэлхуна</w:t>
      </w:r>
      <w:proofErr w:type="spellEnd"/>
      <w:r w:rsidRPr="00861087">
        <w:rPr>
          <w:i/>
          <w:color w:val="7030A0"/>
          <w:sz w:val="28"/>
          <w:szCs w:val="28"/>
        </w:rPr>
        <w:t>) неминуема и является вопросом недолгого времени. В результате «первой</w:t>
      </w:r>
      <w:r w:rsidRPr="00861087">
        <w:rPr>
          <w:i/>
          <w:color w:val="7030A0"/>
          <w:sz w:val="28"/>
          <w:szCs w:val="28"/>
          <w:lang w:val="en-US"/>
        </w:rPr>
        <w:t> </w:t>
      </w:r>
      <w:r w:rsidRPr="00861087">
        <w:rPr>
          <w:i/>
          <w:color w:val="7030A0"/>
          <w:sz w:val="28"/>
          <w:szCs w:val="28"/>
        </w:rPr>
        <w:t>смерти» значительной части популяции вся колония обречена на</w:t>
      </w:r>
      <w:r w:rsidRPr="00861087">
        <w:rPr>
          <w:i/>
          <w:color w:val="7030A0"/>
          <w:sz w:val="28"/>
          <w:szCs w:val="28"/>
          <w:lang w:val="en-US"/>
        </w:rPr>
        <w:t> </w:t>
      </w:r>
      <w:r w:rsidRPr="00861087">
        <w:rPr>
          <w:i/>
          <w:color w:val="7030A0"/>
          <w:sz w:val="28"/>
          <w:szCs w:val="28"/>
        </w:rPr>
        <w:t>вымирание даже в условиях «рая».</w:t>
      </w:r>
    </w:p>
    <w:p w:rsidR="00C449EF" w:rsidRDefault="00C449EF" w:rsidP="00E06A40">
      <w:pPr>
        <w:pStyle w:val="a5"/>
        <w:jc w:val="both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 xml:space="preserve">По Левашову в отношении человека это означает: Уровень духовного развития человека характеризуется простотой или сложностью </w:t>
      </w:r>
      <w:r w:rsidR="00245CE1" w:rsidRPr="00A1648C">
        <w:rPr>
          <w:i/>
          <w:color w:val="7030A0"/>
          <w:sz w:val="28"/>
          <w:szCs w:val="28"/>
        </w:rPr>
        <w:t>его</w:t>
      </w:r>
      <w:r w:rsidR="00245CE1">
        <w:rPr>
          <w:i/>
          <w:color w:val="7030A0"/>
          <w:sz w:val="28"/>
          <w:szCs w:val="28"/>
        </w:rPr>
        <w:t xml:space="preserve"> поведенческих реакци</w:t>
      </w:r>
      <w:r w:rsidR="00245CE1" w:rsidRPr="00A1648C">
        <w:rPr>
          <w:i/>
          <w:color w:val="7030A0"/>
          <w:sz w:val="28"/>
          <w:szCs w:val="28"/>
        </w:rPr>
        <w:t>й</w:t>
      </w:r>
      <w:r>
        <w:rPr>
          <w:i/>
          <w:color w:val="7030A0"/>
          <w:sz w:val="28"/>
          <w:szCs w:val="28"/>
        </w:rPr>
        <w:t xml:space="preserve"> на внешние изменения (воздействие) состояния жизнесопровождения живой клетки.</w:t>
      </w:r>
      <w:r w:rsidR="00245CE1">
        <w:rPr>
          <w:i/>
          <w:color w:val="7030A0"/>
          <w:sz w:val="28"/>
          <w:szCs w:val="28"/>
        </w:rPr>
        <w:t xml:space="preserve"> </w:t>
      </w:r>
      <w:r w:rsidR="00245CE1" w:rsidRPr="00A1648C">
        <w:rPr>
          <w:i/>
          <w:color w:val="7030A0"/>
          <w:sz w:val="28"/>
          <w:szCs w:val="28"/>
        </w:rPr>
        <w:t>Такая цивилизация, если не успеет родиться на ментальном уровне планетарного сознания, обречена на гибель.</w:t>
      </w:r>
    </w:p>
    <w:p w:rsidR="00C449EF" w:rsidRDefault="00C449EF" w:rsidP="00E06A40">
      <w:pPr>
        <w:pStyle w:val="a5"/>
        <w:jc w:val="both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lastRenderedPageBreak/>
        <w:t xml:space="preserve">О том, что же на самом деле </w:t>
      </w:r>
      <w:proofErr w:type="gramStart"/>
      <w:r>
        <w:rPr>
          <w:i/>
          <w:color w:val="7030A0"/>
          <w:sz w:val="28"/>
          <w:szCs w:val="28"/>
        </w:rPr>
        <w:t>означает ЖИЗНЬ в рамках предоставленных материалов НИИ ЦУС мы рассмотрим</w:t>
      </w:r>
      <w:proofErr w:type="gramEnd"/>
      <w:r>
        <w:rPr>
          <w:i/>
          <w:color w:val="7030A0"/>
          <w:sz w:val="28"/>
          <w:szCs w:val="28"/>
        </w:rPr>
        <w:t xml:space="preserve"> в следующих частях пред</w:t>
      </w:r>
      <w:r w:rsidR="00245CE1" w:rsidRPr="00A1648C">
        <w:rPr>
          <w:i/>
          <w:color w:val="7030A0"/>
          <w:sz w:val="28"/>
          <w:szCs w:val="28"/>
        </w:rPr>
        <w:t>л</w:t>
      </w:r>
      <w:r>
        <w:rPr>
          <w:i/>
          <w:color w:val="7030A0"/>
          <w:sz w:val="28"/>
          <w:szCs w:val="28"/>
        </w:rPr>
        <w:t xml:space="preserve">оженного мною обсуждения. </w:t>
      </w:r>
    </w:p>
    <w:p w:rsidR="00C449EF" w:rsidRDefault="00C449EF" w:rsidP="00E06A40">
      <w:pPr>
        <w:pStyle w:val="a5"/>
        <w:jc w:val="both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>ВЫВОДЫ по первой части:</w:t>
      </w:r>
    </w:p>
    <w:p w:rsidR="00C449EF" w:rsidRDefault="00C449EF" w:rsidP="00C449EF">
      <w:pPr>
        <w:pStyle w:val="a5"/>
        <w:numPr>
          <w:ilvl w:val="0"/>
          <w:numId w:val="2"/>
        </w:numPr>
        <w:jc w:val="both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>Современный Человек не является РОДНЫМ природе планеты, войдя в диссонанс с информационным пространством Земли.</w:t>
      </w:r>
    </w:p>
    <w:p w:rsidR="00C449EF" w:rsidRDefault="00C449EF" w:rsidP="00C449EF">
      <w:pPr>
        <w:pStyle w:val="a5"/>
        <w:numPr>
          <w:ilvl w:val="0"/>
          <w:numId w:val="2"/>
        </w:numPr>
        <w:jc w:val="both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>Сбой Программы</w:t>
      </w:r>
      <w:r w:rsidR="00CC12EB">
        <w:rPr>
          <w:i/>
          <w:color w:val="7030A0"/>
          <w:sz w:val="28"/>
          <w:szCs w:val="28"/>
        </w:rPr>
        <w:t xml:space="preserve"> </w:t>
      </w:r>
      <w:r>
        <w:rPr>
          <w:i/>
          <w:color w:val="7030A0"/>
          <w:sz w:val="28"/>
          <w:szCs w:val="28"/>
        </w:rPr>
        <w:t>развития живой клетки произошел в результате интервентского вторжения и снижения уровня окт</w:t>
      </w:r>
      <w:r w:rsidR="00CC12EB">
        <w:rPr>
          <w:i/>
          <w:color w:val="7030A0"/>
          <w:sz w:val="28"/>
          <w:szCs w:val="28"/>
        </w:rPr>
        <w:t>авы жизнеобеспечения.</w:t>
      </w:r>
      <w:r>
        <w:rPr>
          <w:i/>
          <w:color w:val="7030A0"/>
          <w:sz w:val="28"/>
          <w:szCs w:val="28"/>
        </w:rPr>
        <w:t xml:space="preserve"> </w:t>
      </w:r>
      <w:r w:rsidR="00CC12EB" w:rsidRPr="00CC12EB">
        <w:rPr>
          <w:b/>
          <w:bCs/>
          <w:i/>
          <w:color w:val="7030A0"/>
          <w:sz w:val="28"/>
          <w:szCs w:val="28"/>
        </w:rPr>
        <w:t>Базовая частота, которая была привезена пришельцами, оказалась меньше 32 октавы (граница для биологических структур на Земле). Заметим, что это - число колебаний заряда между узлами. То есть любое механическое преобразование могло вызвать прекращение обменных процессов и смерть биологических структур. Оптимальное жизнеобеспечение пришельцами поддерживается частотой 54 октавы. Октава 53.375 - это гамма - излучение. Эта частота не являлась родной для Земли, она была доставлена на Землю и обеспечивалась пришельцами. Кроме того, чтобы приспособить планету под свое жизнеобеспечение</w:t>
      </w:r>
      <w:r w:rsidR="00A1648C">
        <w:rPr>
          <w:b/>
          <w:bCs/>
          <w:i/>
          <w:color w:val="7030A0"/>
          <w:sz w:val="28"/>
          <w:szCs w:val="28"/>
        </w:rPr>
        <w:t>,</w:t>
      </w:r>
      <w:r w:rsidR="00CC12EB" w:rsidRPr="00CC12EB">
        <w:rPr>
          <w:b/>
          <w:bCs/>
          <w:i/>
          <w:color w:val="7030A0"/>
          <w:sz w:val="28"/>
          <w:szCs w:val="28"/>
        </w:rPr>
        <w:t xml:space="preserve"> им нужно было уничтожить имевшееся на планете население. В этот период на Земле проживало 1240 миллионов человек. </w:t>
      </w:r>
      <w:r>
        <w:rPr>
          <w:i/>
          <w:color w:val="7030A0"/>
          <w:sz w:val="28"/>
          <w:szCs w:val="28"/>
        </w:rPr>
        <w:t xml:space="preserve"> </w:t>
      </w:r>
    </w:p>
    <w:p w:rsidR="00CC12EB" w:rsidRDefault="00CC12EB" w:rsidP="00C449EF">
      <w:pPr>
        <w:pStyle w:val="a5"/>
        <w:numPr>
          <w:ilvl w:val="0"/>
          <w:numId w:val="2"/>
        </w:numPr>
        <w:jc w:val="both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 xml:space="preserve">Медицина и врачевание основано на применении ядов органического или химического происхождения. </w:t>
      </w:r>
    </w:p>
    <w:p w:rsidR="00CC12EB" w:rsidRDefault="00CC12EB" w:rsidP="00C449EF">
      <w:pPr>
        <w:pStyle w:val="a5"/>
        <w:numPr>
          <w:ilvl w:val="0"/>
          <w:numId w:val="2"/>
        </w:numPr>
        <w:jc w:val="both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>Применение хим.</w:t>
      </w:r>
      <w:r w:rsidR="00A1648C">
        <w:rPr>
          <w:i/>
          <w:color w:val="7030A0"/>
          <w:sz w:val="28"/>
          <w:szCs w:val="28"/>
        </w:rPr>
        <w:t xml:space="preserve"> </w:t>
      </w:r>
      <w:r>
        <w:rPr>
          <w:i/>
          <w:color w:val="7030A0"/>
          <w:sz w:val="28"/>
          <w:szCs w:val="28"/>
        </w:rPr>
        <w:t>препаратов без понимания сути энергоинформационного наделения привело к разрушению здоровья человека и снижению уровня потенциала Сущности (Мозга), нарушая связь Мозга с живыми клетками органов и систем плоти.</w:t>
      </w:r>
    </w:p>
    <w:p w:rsidR="00CC12EB" w:rsidRDefault="00CC12EB" w:rsidP="00C449EF">
      <w:pPr>
        <w:pStyle w:val="a5"/>
        <w:numPr>
          <w:ilvl w:val="0"/>
          <w:numId w:val="2"/>
        </w:numPr>
        <w:jc w:val="both"/>
        <w:rPr>
          <w:i/>
          <w:color w:val="7030A0"/>
          <w:sz w:val="28"/>
          <w:szCs w:val="28"/>
        </w:rPr>
      </w:pPr>
      <w:r w:rsidRPr="00CC12EB">
        <w:rPr>
          <w:i/>
          <w:color w:val="7030A0"/>
          <w:sz w:val="28"/>
          <w:szCs w:val="28"/>
        </w:rPr>
        <w:t xml:space="preserve">При попытке изменить состояние живой клетки происходит простое отключение системы управления от Мозга (Сущности), и живая клетка существует ровно столько, насколько расходуется потенциал магнитного импульса самой клетки. Любой живой организм может существовать только в информационном поле, вне поля организм расходует безвозвратно запасы потенциалов протонного пространства. Окончание запасов приводит к разделению </w:t>
      </w:r>
      <w:r w:rsidR="00A1648C" w:rsidRPr="00CC12EB">
        <w:rPr>
          <w:i/>
          <w:color w:val="7030A0"/>
          <w:sz w:val="28"/>
          <w:szCs w:val="28"/>
        </w:rPr>
        <w:t>пространств,</w:t>
      </w:r>
      <w:r w:rsidRPr="00CC12EB">
        <w:rPr>
          <w:i/>
          <w:color w:val="7030A0"/>
          <w:sz w:val="28"/>
          <w:szCs w:val="28"/>
        </w:rPr>
        <w:t xml:space="preserve"> и ионная структура превращается в обычную инерционную массу, в песок. </w:t>
      </w:r>
      <w:proofErr w:type="gramStart"/>
      <w:r w:rsidRPr="00CC12EB">
        <w:rPr>
          <w:i/>
          <w:color w:val="7030A0"/>
          <w:sz w:val="28"/>
          <w:szCs w:val="28"/>
        </w:rPr>
        <w:t>Одна из задач «Программ «СветЛ»» (самого Генератора) - постоянно "анализируя" (по Н. Левашову - сканируя) ситуацию, происходящую с владельцем «Комплекса», не допустить этого.</w:t>
      </w:r>
      <w:proofErr w:type="gramEnd"/>
      <w:r w:rsidR="00245CE1">
        <w:rPr>
          <w:i/>
          <w:color w:val="7030A0"/>
          <w:sz w:val="28"/>
          <w:szCs w:val="28"/>
        </w:rPr>
        <w:t xml:space="preserve"> </w:t>
      </w:r>
      <w:r w:rsidRPr="00CC12EB">
        <w:rPr>
          <w:i/>
          <w:color w:val="7030A0"/>
          <w:sz w:val="28"/>
          <w:szCs w:val="28"/>
        </w:rPr>
        <w:t>При работе Программ ««СветЛ»», во взаимодействии с Мозгом владельца, определяются не только зависимости СУЩЕСТВОВАНИЯ живой клетки, но и КОНСТАНТЫ, являющиеся основой, или пределом ИСПОЛЬЗОВАНИЯ внешней среды живой клеткой.</w:t>
      </w:r>
    </w:p>
    <w:p w:rsidR="00A1648C" w:rsidRPr="00861087" w:rsidRDefault="00A1648C" w:rsidP="00A1648C">
      <w:pPr>
        <w:pStyle w:val="a5"/>
        <w:ind w:left="720"/>
        <w:jc w:val="both"/>
        <w:rPr>
          <w:i/>
          <w:color w:val="7030A0"/>
          <w:sz w:val="28"/>
          <w:szCs w:val="28"/>
        </w:rPr>
      </w:pPr>
    </w:p>
    <w:p w:rsidR="00861087" w:rsidRDefault="00A1648C" w:rsidP="00E06A40">
      <w:pPr>
        <w:pStyle w:val="a5"/>
        <w:jc w:val="both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>Елена Биттнер, 19.01.2015</w:t>
      </w:r>
    </w:p>
    <w:p w:rsidR="00CC12EB" w:rsidRPr="00861087" w:rsidRDefault="00CC12EB" w:rsidP="00E06A40">
      <w:pPr>
        <w:pStyle w:val="a5"/>
        <w:jc w:val="both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>Продолжение следует…</w:t>
      </w:r>
    </w:p>
    <w:p w:rsidR="0083357A" w:rsidRPr="001C3F44" w:rsidRDefault="0083357A" w:rsidP="00C55EE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357A" w:rsidRPr="001C3F44" w:rsidRDefault="0083357A" w:rsidP="00C55EE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5FAA" w:rsidRPr="001C3F44" w:rsidRDefault="00DF5FAA" w:rsidP="00C55EEB">
      <w:pPr>
        <w:jc w:val="both"/>
        <w:rPr>
          <w:sz w:val="28"/>
          <w:szCs w:val="28"/>
          <w:lang w:val="ru-RU"/>
        </w:rPr>
      </w:pPr>
    </w:p>
    <w:sectPr w:rsidR="00DF5FAA" w:rsidRPr="001C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00FE"/>
    <w:multiLevelType w:val="hybridMultilevel"/>
    <w:tmpl w:val="9886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85E4C"/>
    <w:multiLevelType w:val="hybridMultilevel"/>
    <w:tmpl w:val="EFE2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48"/>
    <w:rsid w:val="00090CBB"/>
    <w:rsid w:val="000F4D56"/>
    <w:rsid w:val="001C3F44"/>
    <w:rsid w:val="00245470"/>
    <w:rsid w:val="00245CE1"/>
    <w:rsid w:val="002569C1"/>
    <w:rsid w:val="002F67E1"/>
    <w:rsid w:val="00332833"/>
    <w:rsid w:val="00373B4C"/>
    <w:rsid w:val="003C3337"/>
    <w:rsid w:val="003D602E"/>
    <w:rsid w:val="004455D6"/>
    <w:rsid w:val="00456533"/>
    <w:rsid w:val="004B690F"/>
    <w:rsid w:val="004D353F"/>
    <w:rsid w:val="00542368"/>
    <w:rsid w:val="0057779A"/>
    <w:rsid w:val="00607048"/>
    <w:rsid w:val="00614562"/>
    <w:rsid w:val="007410D9"/>
    <w:rsid w:val="007961C6"/>
    <w:rsid w:val="007F3B58"/>
    <w:rsid w:val="0083357A"/>
    <w:rsid w:val="00861087"/>
    <w:rsid w:val="0089709E"/>
    <w:rsid w:val="008F138A"/>
    <w:rsid w:val="008F2E79"/>
    <w:rsid w:val="00927E34"/>
    <w:rsid w:val="009B1F5F"/>
    <w:rsid w:val="009D163D"/>
    <w:rsid w:val="00A1648C"/>
    <w:rsid w:val="00A619D3"/>
    <w:rsid w:val="00AC63CF"/>
    <w:rsid w:val="00B64635"/>
    <w:rsid w:val="00C449EF"/>
    <w:rsid w:val="00C55EEB"/>
    <w:rsid w:val="00C6468F"/>
    <w:rsid w:val="00CC12EB"/>
    <w:rsid w:val="00D96A76"/>
    <w:rsid w:val="00DB228D"/>
    <w:rsid w:val="00DF13D8"/>
    <w:rsid w:val="00DF5FAA"/>
    <w:rsid w:val="00E06A40"/>
    <w:rsid w:val="00E14B48"/>
    <w:rsid w:val="00E655AB"/>
    <w:rsid w:val="00E805B5"/>
    <w:rsid w:val="00ED25DB"/>
    <w:rsid w:val="00F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4C"/>
    <w:pPr>
      <w:spacing w:after="200" w:line="276" w:lineRule="auto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542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2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5E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455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6">
    <w:name w:val="стиль6"/>
    <w:basedOn w:val="a0"/>
    <w:rsid w:val="008F2E79"/>
  </w:style>
  <w:style w:type="paragraph" w:styleId="a6">
    <w:name w:val="Balloon Text"/>
    <w:basedOn w:val="a"/>
    <w:link w:val="a7"/>
    <w:uiPriority w:val="99"/>
    <w:semiHidden/>
    <w:unhideWhenUsed/>
    <w:rsid w:val="00A6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9D3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542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4C"/>
    <w:pPr>
      <w:spacing w:after="200" w:line="276" w:lineRule="auto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542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2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5E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455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6">
    <w:name w:val="стиль6"/>
    <w:basedOn w:val="a0"/>
    <w:rsid w:val="008F2E79"/>
  </w:style>
  <w:style w:type="paragraph" w:styleId="a6">
    <w:name w:val="Balloon Text"/>
    <w:basedOn w:val="a"/>
    <w:link w:val="a7"/>
    <w:uiPriority w:val="99"/>
    <w:semiHidden/>
    <w:unhideWhenUsed/>
    <w:rsid w:val="00A6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9D3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542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4%D0%BE%D0%B7%D0%B0_%D0%B2%D0%B5%D1%89%D0%B5%D1%81%D1%82%D0%B2%D0%B0" TargetMode="External"/><Relationship Id="rId18" Type="http://schemas.openxmlformats.org/officeDocument/2006/relationships/hyperlink" Target="https://ru.wikipedia.org/wiki/%D0%97%D0%B0%D0%B1%D0%BE%D0%BB%D0%B5%D0%B2%D0%B0%D0%BD%D0%B8%D0%B5" TargetMode="External"/><Relationship Id="rId26" Type="http://schemas.openxmlformats.org/officeDocument/2006/relationships/hyperlink" Target="https://ru.wikipedia.org/wiki/%D0%92%D0%B8%D1%80%D1%83%D1%81" TargetMode="External"/><Relationship Id="rId39" Type="http://schemas.openxmlformats.org/officeDocument/2006/relationships/image" Target="media/image7.jpg"/><Relationship Id="rId21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34" Type="http://schemas.openxmlformats.org/officeDocument/2006/relationships/image" Target="media/image3.jpg"/><Relationship Id="rId42" Type="http://schemas.openxmlformats.org/officeDocument/2006/relationships/hyperlink" Target="http://www.cablook.com/mixlook/eksperiment-vselennaya-25-kak-raj-stal-adom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2%D1%80%D0%B0%D0%B2%D0%BB%D0%B5%D0%BD%D0%B8%D0%B5" TargetMode="External"/><Relationship Id="rId29" Type="http://schemas.openxmlformats.org/officeDocument/2006/relationships/hyperlink" Target="https://ru.wikipedia.org/wiki/%D0%93%D0%B5%D0%BB%D1%8C%D0%BC%D0%B8%D0%BD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nto.club/Biblioteka/nii-cuz-rnto/Stati/medicina-buduschego-1-2.html" TargetMode="External"/><Relationship Id="rId11" Type="http://schemas.openxmlformats.org/officeDocument/2006/relationships/image" Target="media/image2.jpg"/><Relationship Id="rId24" Type="http://schemas.openxmlformats.org/officeDocument/2006/relationships/hyperlink" Target="https://ru.wikipedia.org/wiki/%D0%9B%D0%B0%D1%82%D0%B8%D0%BD%D1%81%D0%BA%D0%B8%D0%B9_%D1%8F%D0%B7%D1%8B%D0%BA" TargetMode="External"/><Relationship Id="rId32" Type="http://schemas.openxmlformats.org/officeDocument/2006/relationships/hyperlink" Target="https://ru.wikipedia.org/wiki/%D0%A4%D0%B0%D1%80%D0%BC%D0%B0%D0%BA%D0%BE%D0%BB%D0%BE%D0%B3%D0%B8%D1%8F" TargetMode="External"/><Relationship Id="rId37" Type="http://schemas.openxmlformats.org/officeDocument/2006/relationships/hyperlink" Target="http://rnto.club/Biblioteka/Shkrudnev-F.D./Stati/Otvet_na_pismo_i_vjprosy.html" TargetMode="External"/><Relationship Id="rId40" Type="http://schemas.openxmlformats.org/officeDocument/2006/relationships/image" Target="media/image8.jp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0%D0%B3%D0%B0%D0%BD%D0%B8%D0%B7%D0%BC" TargetMode="External"/><Relationship Id="rId23" Type="http://schemas.openxmlformats.org/officeDocument/2006/relationships/hyperlink" Target="https://ru.wikipedia.org/wiki/%D0%9E%D0%BF%D1%83%D1%85%D0%BE%D0%BB%D0%B5%D0%B2%D1%8B%D0%B5_%D0%BA%D0%BB%D0%B5%D1%82%D0%BA%D0%B8" TargetMode="External"/><Relationship Id="rId28" Type="http://schemas.openxmlformats.org/officeDocument/2006/relationships/hyperlink" Target="https://ru.wikipedia.org/wiki/%D0%9F%D0%B0%D1%80%D0%B0%D0%B7%D0%B8%D1%82" TargetMode="External"/><Relationship Id="rId36" Type="http://schemas.openxmlformats.org/officeDocument/2006/relationships/image" Target="media/image5.jpg"/><Relationship Id="rId10" Type="http://schemas.openxmlformats.org/officeDocument/2006/relationships/hyperlink" Target="http://rnto.livejournal.com/326004.html" TargetMode="External"/><Relationship Id="rId19" Type="http://schemas.openxmlformats.org/officeDocument/2006/relationships/hyperlink" Target="https://ru.wikipedia.org/wiki/%D0%9F%D0%B0%D1%82%D0%BE%D0%BB%D0%BE%D0%B3%D0%B8%D1%8F" TargetMode="External"/><Relationship Id="rId31" Type="http://schemas.openxmlformats.org/officeDocument/2006/relationships/hyperlink" Target="https://ru.wikipedia.org/wiki/%D0%90%D0%BD%D0%B0%D0%BB%D0%B8%D1%82%D0%B8%D1%87%D0%B5%D1%81%D0%BA%D0%B0%D1%8F_%D1%85%D0%B8%D0%BC%D0%B8%D1%8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nto.club/Biblioteka/Bittner%20E.A./Stati/Immunitet---uskolzajushhaja-realnost.html" TargetMode="External"/><Relationship Id="rId14" Type="http://schemas.openxmlformats.org/officeDocument/2006/relationships/hyperlink" Target="https://ru.wikipedia.org/wiki/%D0%96%D0%B8%D0%B7%D0%BD%D0%B5%D0%B4%D0%B5%D1%8F%D1%82%D0%B5%D0%BB%D1%8C%D0%BD%D0%BE%D1%81%D1%82%D1%8C" TargetMode="External"/><Relationship Id="rId22" Type="http://schemas.openxmlformats.org/officeDocument/2006/relationships/hyperlink" Target="https://ru.wikipedia.org/wiki/%D0%AF%D0%B4" TargetMode="External"/><Relationship Id="rId27" Type="http://schemas.openxmlformats.org/officeDocument/2006/relationships/hyperlink" Target="https://ru.wikipedia.org/wiki/%D0%93%D1%80%D0%B8%D0%B1%D1%8B" TargetMode="External"/><Relationship Id="rId30" Type="http://schemas.openxmlformats.org/officeDocument/2006/relationships/hyperlink" Target="https://ru.wikipedia.org/wiki/%D0%96%D0%B0%D1%80%D0%B3%D0%BE%D0%BD" TargetMode="External"/><Relationship Id="rId35" Type="http://schemas.openxmlformats.org/officeDocument/2006/relationships/image" Target="media/image4.jpeg"/><Relationship Id="rId43" Type="http://schemas.openxmlformats.org/officeDocument/2006/relationships/image" Target="media/image10.jpg"/><Relationship Id="rId8" Type="http://schemas.openxmlformats.org/officeDocument/2006/relationships/hyperlink" Target="http://rnto.club/Biblioteka/Bittner%20E.A.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2%D0%B5%D1%89%D0%B5%D1%81%D1%82%D0%B2%D0%BE" TargetMode="External"/><Relationship Id="rId17" Type="http://schemas.openxmlformats.org/officeDocument/2006/relationships/hyperlink" Target="https://ru.wikipedia.org/wiki/%D0%98%D0%BD%D1%82%D0%BE%D0%BA%D1%81%D0%B8%D0%BA%D0%B0%D1%86%D0%B8%D1%8F" TargetMode="External"/><Relationship Id="rId25" Type="http://schemas.openxmlformats.org/officeDocument/2006/relationships/hyperlink" Target="https://ru.wikipedia.org/wiki/%D0%91%D0%B0%D0%BA%D1%82%D0%B5%D1%80%D0%B8%D1%8F" TargetMode="External"/><Relationship Id="rId33" Type="http://schemas.openxmlformats.org/officeDocument/2006/relationships/hyperlink" Target="https://ru.wikipedia.org/wiki/%CE%E1%EC%E5%ED_%E2%E5%F9%E5%F1%F2%E2" TargetMode="External"/><Relationship Id="rId38" Type="http://schemas.openxmlformats.org/officeDocument/2006/relationships/image" Target="media/image6.jpeg"/><Relationship Id="rId20" Type="http://schemas.openxmlformats.org/officeDocument/2006/relationships/hyperlink" Target="https://ru.wikipedia.org/wiki/%D0%A2%D0%BE%D0%BA%D1%81%D0%B8%D0%BD" TargetMode="External"/><Relationship Id="rId4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1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17</cp:revision>
  <dcterms:created xsi:type="dcterms:W3CDTF">2015-01-18T08:23:00Z</dcterms:created>
  <dcterms:modified xsi:type="dcterms:W3CDTF">2015-01-19T15:59:00Z</dcterms:modified>
</cp:coreProperties>
</file>